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方正小标宋简体" w:hAnsi="方正小标宋简体" w:eastAsia="方正小标宋简体" w:cs="方正小标宋简体"/>
          <w:kern w:val="0"/>
          <w:sz w:val="32"/>
          <w:szCs w:val="32"/>
          <w:lang w:val="en-US" w:eastAsia="zh-CN"/>
        </w:rPr>
      </w:pPr>
      <w:r>
        <w:rPr>
          <w:rFonts w:hint="eastAsia" w:ascii="仿宋_GB2312" w:hAnsi="仿宋_GB2312" w:eastAsia="仿宋_GB2312" w:cs="仿宋_GB2312"/>
          <w:b w:val="0"/>
          <w:bCs w:val="0"/>
          <w:kern w:val="0"/>
          <w:sz w:val="32"/>
          <w:szCs w:val="32"/>
          <w:lang w:val="en-US" w:eastAsia="zh-CN"/>
        </w:rPr>
        <w:t>附件：</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kern w:val="0"/>
          <w:sz w:val="32"/>
          <w:szCs w:val="32"/>
          <w:lang w:val="en-US" w:eastAsia="zh-CN"/>
        </w:rPr>
      </w:pPr>
      <w:r>
        <w:rPr>
          <w:rFonts w:hint="eastAsia" w:ascii="方正小标宋简体" w:hAnsi="方正小标宋简体" w:eastAsia="方正小标宋简体" w:cs="方正小标宋简体"/>
          <w:kern w:val="0"/>
          <w:sz w:val="32"/>
          <w:szCs w:val="32"/>
          <w:lang w:val="en-US" w:eastAsia="zh-CN"/>
        </w:rPr>
        <w:t>2026年松江区</w:t>
      </w:r>
      <w:bookmarkStart w:id="0" w:name="OLE_LINK1"/>
      <w:r>
        <w:rPr>
          <w:rFonts w:hint="eastAsia" w:ascii="方正小标宋简体" w:hAnsi="方正小标宋简体" w:eastAsia="方正小标宋简体" w:cs="方正小标宋简体"/>
          <w:kern w:val="0"/>
          <w:sz w:val="32"/>
          <w:szCs w:val="32"/>
          <w:lang w:val="en-US" w:eastAsia="zh-CN"/>
        </w:rPr>
        <w:t>六五环境日系列活动宣传</w:t>
      </w:r>
      <w:bookmarkEnd w:id="0"/>
      <w:r>
        <w:rPr>
          <w:rFonts w:hint="eastAsia" w:ascii="方正小标宋简体" w:hAnsi="方正小标宋简体" w:eastAsia="方正小标宋简体" w:cs="方正小标宋简体"/>
          <w:kern w:val="0"/>
          <w:sz w:val="32"/>
          <w:szCs w:val="32"/>
          <w:lang w:val="en-US" w:eastAsia="zh-CN"/>
        </w:rPr>
        <w:t>活动服务</w:t>
      </w:r>
    </w:p>
    <w:p>
      <w:pPr>
        <w:pStyle w:val="10"/>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小标宋简体" w:hAnsi="方正小标宋简体" w:eastAsia="方正小标宋简体" w:cs="方正小标宋简体"/>
          <w:kern w:val="0"/>
          <w:sz w:val="32"/>
          <w:szCs w:val="32"/>
          <w:lang w:eastAsia="zh-CN"/>
        </w:rPr>
      </w:pPr>
      <w:r>
        <w:rPr>
          <w:rFonts w:hint="eastAsia" w:ascii="方正小标宋简体" w:hAnsi="方正小标宋简体" w:eastAsia="方正小标宋简体" w:cs="方正小标宋简体"/>
          <w:kern w:val="0"/>
          <w:sz w:val="32"/>
          <w:szCs w:val="32"/>
          <w:lang w:eastAsia="zh-CN"/>
        </w:rPr>
        <w:t>需求</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仿宋_GB2312" w:hAnsi="仿宋_GB2312" w:eastAsia="仿宋_GB2312" w:cs="仿宋_GB2312"/>
          <w:b/>
          <w:bCs/>
          <w:caps w:val="0"/>
          <w:color w:val="0F1115"/>
          <w:spacing w:val="0"/>
          <w:sz w:val="28"/>
          <w:szCs w:val="28"/>
        </w:rPr>
      </w:pPr>
      <w:r>
        <w:rPr>
          <w:rFonts w:hint="eastAsia" w:ascii="仿宋_GB2312" w:hAnsi="仿宋_GB2312" w:eastAsia="仿宋_GB2312" w:cs="仿宋_GB2312"/>
          <w:b/>
          <w:bCs/>
          <w:caps w:val="0"/>
          <w:color w:val="0F1115"/>
          <w:spacing w:val="0"/>
          <w:sz w:val="28"/>
          <w:szCs w:val="28"/>
          <w:shd w:val="clear" w:fill="FFFFFF"/>
        </w:rPr>
        <w:t>一、项目概况</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为深入宣传贯彻习近平生态文明思想，以国际生物多样性日和六五环境日为契机，松江区生态环境局计划组织举办系列主题宣传活动，吸引社会各界多元参与，营造浓厚生态文化氛围。</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val="en-US" w:eastAsia="zh-CN"/>
        </w:rPr>
        <w:t>活动时间及地点：</w:t>
      </w:r>
    </w:p>
    <w:p>
      <w:pPr>
        <w:pStyle w:val="6"/>
        <w:keepNext w:val="0"/>
        <w:keepLines w:val="0"/>
        <w:pageBreakBefore w:val="0"/>
        <w:widowControl/>
        <w:suppressLineNumbers w:val="0"/>
        <w:tabs>
          <w:tab w:val="left" w:pos="1470"/>
        </w:tabs>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i w:val="0"/>
          <w:iCs w:val="0"/>
          <w:caps w:val="0"/>
          <w:color w:val="0F1115"/>
          <w:spacing w:val="0"/>
          <w:sz w:val="28"/>
          <w:szCs w:val="28"/>
          <w:highlight w:val="none"/>
          <w:shd w:val="clear" w:fill="FFFFFF"/>
          <w:lang w:eastAsia="zh-CN"/>
        </w:rPr>
      </w:pP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1.</w:t>
      </w:r>
      <w:r>
        <w:rPr>
          <w:rFonts w:hint="eastAsia" w:ascii="仿宋_GB2312" w:hAnsi="仿宋_GB2312" w:eastAsia="仿宋_GB2312" w:cs="仿宋_GB2312"/>
          <w:i w:val="0"/>
          <w:iCs w:val="0"/>
          <w:caps w:val="0"/>
          <w:color w:val="0F1115"/>
          <w:spacing w:val="0"/>
          <w:sz w:val="28"/>
          <w:szCs w:val="28"/>
          <w:highlight w:val="none"/>
          <w:shd w:val="clear" w:fill="FFFFFF"/>
        </w:rPr>
        <w:t>生物多样性日</w:t>
      </w:r>
      <w:r>
        <w:rPr>
          <w:rFonts w:hint="eastAsia" w:ascii="仿宋_GB2312" w:hAnsi="仿宋_GB2312" w:eastAsia="仿宋_GB2312" w:cs="仿宋_GB2312"/>
          <w:b/>
          <w:bCs/>
          <w:caps w:val="0"/>
          <w:color w:val="0F1115"/>
          <w:spacing w:val="0"/>
          <w:sz w:val="28"/>
          <w:szCs w:val="28"/>
          <w:highlight w:val="none"/>
          <w:shd w:val="clear" w:fill="FFFFFF"/>
        </w:rPr>
        <w:t>主题宣传</w:t>
      </w:r>
      <w:r>
        <w:rPr>
          <w:rFonts w:hint="eastAsia" w:ascii="仿宋_GB2312" w:hAnsi="仿宋_GB2312" w:eastAsia="仿宋_GB2312" w:cs="仿宋_GB2312"/>
          <w:b/>
          <w:bCs/>
          <w:caps w:val="0"/>
          <w:color w:val="0F1115"/>
          <w:spacing w:val="0"/>
          <w:sz w:val="28"/>
          <w:szCs w:val="28"/>
          <w:highlight w:val="none"/>
          <w:shd w:val="clear" w:fill="FFFFFF"/>
          <w:lang w:eastAsia="zh-CN"/>
        </w:rPr>
        <w:t>活动</w:t>
      </w:r>
      <w:r>
        <w:rPr>
          <w:rFonts w:hint="eastAsia" w:ascii="仿宋_GB2312" w:hAnsi="仿宋_GB2312" w:eastAsia="仿宋_GB2312" w:cs="仿宋_GB2312"/>
          <w:i w:val="0"/>
          <w:iCs w:val="0"/>
          <w:caps w:val="0"/>
          <w:color w:val="0F1115"/>
          <w:spacing w:val="0"/>
          <w:sz w:val="28"/>
          <w:szCs w:val="28"/>
          <w:highlight w:val="none"/>
          <w:shd w:val="clear" w:fill="FFFFFF"/>
        </w:rPr>
        <w:t>：2026年5月22日前后</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于</w:t>
      </w:r>
      <w:r>
        <w:rPr>
          <w:rFonts w:hint="eastAsia" w:ascii="仿宋_GB2312" w:hAnsi="仿宋_GB2312" w:eastAsia="仿宋_GB2312" w:cs="仿宋_GB2312"/>
          <w:i w:val="0"/>
          <w:iCs w:val="0"/>
          <w:caps w:val="0"/>
          <w:color w:val="0F1115"/>
          <w:spacing w:val="0"/>
          <w:sz w:val="28"/>
          <w:szCs w:val="28"/>
          <w:highlight w:val="none"/>
          <w:shd w:val="clear" w:fill="FFFFFF"/>
        </w:rPr>
        <w:t>生物多样性日全国主会场（上海崇明）及松江醉白池</w:t>
      </w:r>
      <w:r>
        <w:rPr>
          <w:rFonts w:hint="eastAsia" w:ascii="仿宋_GB2312" w:hAnsi="仿宋_GB2312" w:eastAsia="仿宋_GB2312" w:cs="仿宋_GB2312"/>
          <w:i w:val="0"/>
          <w:iCs w:val="0"/>
          <w:caps w:val="0"/>
          <w:color w:val="0F1115"/>
          <w:spacing w:val="0"/>
          <w:sz w:val="28"/>
          <w:szCs w:val="28"/>
          <w:highlight w:val="none"/>
          <w:shd w:val="clear" w:fill="FFFFFF"/>
          <w:lang w:eastAsia="zh-CN"/>
        </w:rPr>
        <w:t>，约</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5万元</w:t>
      </w:r>
      <w:r>
        <w:rPr>
          <w:rFonts w:hint="eastAsia" w:ascii="仿宋_GB2312" w:hAnsi="仿宋_GB2312" w:eastAsia="仿宋_GB2312" w:cs="仿宋_GB2312"/>
          <w:i w:val="0"/>
          <w:iCs w:val="0"/>
          <w:caps w:val="0"/>
          <w:color w:val="0F1115"/>
          <w:spacing w:val="0"/>
          <w:sz w:val="28"/>
          <w:szCs w:val="28"/>
          <w:highlight w:val="none"/>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2.</w:t>
      </w:r>
      <w:r>
        <w:rPr>
          <w:rFonts w:hint="eastAsia" w:ascii="仿宋_GB2312" w:hAnsi="仿宋_GB2312" w:eastAsia="仿宋_GB2312" w:cs="仿宋_GB2312"/>
          <w:i w:val="0"/>
          <w:iCs w:val="0"/>
          <w:caps w:val="0"/>
          <w:color w:val="0F1115"/>
          <w:spacing w:val="0"/>
          <w:sz w:val="28"/>
          <w:szCs w:val="28"/>
          <w:highlight w:val="none"/>
          <w:shd w:val="clear" w:fill="FFFFFF"/>
        </w:rPr>
        <w:t>六五环境日主题宣传</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活动：</w:t>
      </w:r>
      <w:r>
        <w:rPr>
          <w:rFonts w:hint="eastAsia" w:ascii="仿宋_GB2312" w:hAnsi="仿宋_GB2312" w:eastAsia="仿宋_GB2312" w:cs="仿宋_GB2312"/>
          <w:i w:val="0"/>
          <w:iCs w:val="0"/>
          <w:caps w:val="0"/>
          <w:color w:val="0F1115"/>
          <w:spacing w:val="0"/>
          <w:sz w:val="28"/>
          <w:szCs w:val="28"/>
          <w:highlight w:val="none"/>
          <w:shd w:val="clear" w:fill="FFFFFF"/>
        </w:rPr>
        <w:t>2026年6</w:t>
      </w:r>
      <w:r>
        <w:rPr>
          <w:rFonts w:hint="eastAsia" w:ascii="仿宋_GB2312" w:hAnsi="仿宋_GB2312" w:eastAsia="仿宋_GB2312" w:cs="仿宋_GB2312"/>
          <w:i w:val="0"/>
          <w:iCs w:val="0"/>
          <w:caps w:val="0"/>
          <w:color w:val="0F1115"/>
          <w:spacing w:val="0"/>
          <w:sz w:val="28"/>
          <w:szCs w:val="28"/>
          <w:shd w:val="clear" w:fill="FFFFFF"/>
        </w:rPr>
        <w:t>月4日</w:t>
      </w:r>
      <w:r>
        <w:rPr>
          <w:rFonts w:hint="eastAsia" w:ascii="仿宋_GB2312" w:hAnsi="仿宋_GB2312" w:eastAsia="仿宋_GB2312" w:cs="仿宋_GB2312"/>
          <w:i w:val="0"/>
          <w:iCs w:val="0"/>
          <w:caps w:val="0"/>
          <w:color w:val="0F1115"/>
          <w:spacing w:val="0"/>
          <w:sz w:val="28"/>
          <w:szCs w:val="28"/>
          <w:shd w:val="clear" w:fill="FFFFFF"/>
          <w:lang w:val="en-US" w:eastAsia="zh-CN"/>
        </w:rPr>
        <w:t>于</w:t>
      </w:r>
      <w:r>
        <w:rPr>
          <w:rFonts w:hint="eastAsia" w:ascii="仿宋_GB2312" w:hAnsi="仿宋_GB2312" w:eastAsia="仿宋_GB2312" w:cs="仿宋_GB2312"/>
          <w:i w:val="0"/>
          <w:iCs w:val="0"/>
          <w:caps w:val="0"/>
          <w:color w:val="0F1115"/>
          <w:spacing w:val="0"/>
          <w:sz w:val="28"/>
          <w:szCs w:val="28"/>
          <w:shd w:val="clear" w:fill="FFFFFF"/>
        </w:rPr>
        <w:t>松江云间会堂文化艺术中心</w:t>
      </w:r>
      <w:r>
        <w:rPr>
          <w:rFonts w:hint="eastAsia" w:ascii="仿宋_GB2312" w:hAnsi="仿宋_GB2312" w:eastAsia="仿宋_GB2312" w:cs="仿宋_GB2312"/>
          <w:i w:val="0"/>
          <w:iCs w:val="0"/>
          <w:caps w:val="0"/>
          <w:color w:val="0F1115"/>
          <w:spacing w:val="0"/>
          <w:sz w:val="28"/>
          <w:szCs w:val="28"/>
          <w:shd w:val="clear" w:fill="FFFFFF"/>
          <w:lang w:val="en-US" w:eastAsia="zh-CN"/>
        </w:rPr>
        <w:t>开展，约14万元。</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kern w:val="0"/>
          <w:sz w:val="28"/>
          <w:szCs w:val="28"/>
          <w:lang w:val="en-US" w:eastAsia="zh-CN" w:bidi="ar-SA"/>
        </w:rPr>
        <w:t>预算安排金额共计19.00万元</w:t>
      </w:r>
      <w:r>
        <w:rPr>
          <w:rFonts w:hint="eastAsia" w:ascii="仿宋_GB2312" w:hAnsi="仿宋_GB2312" w:eastAsia="仿宋_GB2312" w:cs="仿宋_GB2312"/>
          <w:i w:val="0"/>
          <w:iCs w:val="0"/>
          <w:caps w:val="0"/>
          <w:color w:val="0F1115"/>
          <w:spacing w:val="0"/>
          <w:sz w:val="28"/>
          <w:szCs w:val="28"/>
          <w:shd w:val="clear" w:fill="FFFFFF"/>
          <w:lang w:val="en-US" w:eastAsia="zh-CN"/>
        </w:rPr>
        <w:t>。</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仿宋_GB2312" w:hAnsi="仿宋_GB2312" w:eastAsia="仿宋_GB2312" w:cs="仿宋_GB2312"/>
          <w:b/>
          <w:bCs/>
          <w:caps w:val="0"/>
          <w:color w:val="0F1115"/>
          <w:spacing w:val="0"/>
          <w:sz w:val="28"/>
          <w:szCs w:val="28"/>
        </w:rPr>
      </w:pPr>
      <w:r>
        <w:rPr>
          <w:rFonts w:hint="eastAsia" w:ascii="仿宋_GB2312" w:hAnsi="仿宋_GB2312" w:eastAsia="仿宋_GB2312" w:cs="仿宋_GB2312"/>
          <w:b/>
          <w:bCs/>
          <w:caps w:val="0"/>
          <w:color w:val="0F1115"/>
          <w:spacing w:val="0"/>
          <w:sz w:val="28"/>
          <w:szCs w:val="28"/>
          <w:shd w:val="clear" w:fill="FFFFFF"/>
        </w:rPr>
        <w:t>二、服务内容及要求</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right="0" w:firstLine="562" w:firstLineChars="200"/>
        <w:textAlignment w:val="auto"/>
        <w:rPr>
          <w:rFonts w:hint="eastAsia" w:ascii="仿宋_GB2312" w:hAnsi="仿宋_GB2312" w:eastAsia="仿宋_GB2312" w:cs="仿宋_GB2312"/>
          <w:b/>
          <w:bCs/>
          <w:caps w:val="0"/>
          <w:color w:val="0F1115"/>
          <w:spacing w:val="0"/>
          <w:sz w:val="28"/>
          <w:szCs w:val="28"/>
        </w:rPr>
      </w:pPr>
      <w:r>
        <w:rPr>
          <w:rFonts w:hint="eastAsia" w:ascii="仿宋_GB2312" w:hAnsi="仿宋_GB2312" w:eastAsia="仿宋_GB2312" w:cs="仿宋_GB2312"/>
          <w:b/>
          <w:bCs/>
          <w:caps w:val="0"/>
          <w:color w:val="0F1115"/>
          <w:spacing w:val="0"/>
          <w:sz w:val="28"/>
          <w:szCs w:val="28"/>
          <w:shd w:val="clear" w:fill="FFFFFF"/>
        </w:rPr>
        <w:t>（一）生物多样性日主题宣传</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9"/>
          <w:rFonts w:hint="eastAsia" w:ascii="仿宋_GB2312" w:hAnsi="仿宋_GB2312" w:eastAsia="仿宋_GB2312" w:cs="仿宋_GB2312"/>
          <w:b/>
          <w:bCs/>
          <w:i w:val="0"/>
          <w:iCs w:val="0"/>
          <w:caps w:val="0"/>
          <w:color w:val="0F1115"/>
          <w:spacing w:val="0"/>
          <w:sz w:val="28"/>
          <w:szCs w:val="28"/>
          <w:shd w:val="clear" w:fill="FFFFFF"/>
        </w:rPr>
        <w:t>1. 全国主会场松江展位布展（上海崇明）</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shd w:val="clear" w:fill="FFFFFF"/>
        </w:rPr>
        <w:t>展位面积约4平方米</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拟围绕“山水云间”特色</w:t>
      </w:r>
      <w:r>
        <w:rPr>
          <w:rFonts w:hint="eastAsia" w:ascii="仿宋_GB2312" w:hAnsi="仿宋_GB2312" w:eastAsia="仿宋_GB2312" w:cs="仿宋_GB2312"/>
          <w:i w:val="0"/>
          <w:iCs w:val="0"/>
          <w:caps w:val="0"/>
          <w:color w:val="0F1115"/>
          <w:spacing w:val="0"/>
          <w:sz w:val="28"/>
          <w:szCs w:val="28"/>
          <w:shd w:val="clear" w:fill="FFFFFF"/>
        </w:rPr>
        <w:t>，结合松江区生物多样性调查工作成果进行</w:t>
      </w:r>
      <w:r>
        <w:rPr>
          <w:rFonts w:hint="eastAsia" w:ascii="仿宋_GB2312" w:hAnsi="仿宋_GB2312" w:eastAsia="仿宋_GB2312" w:cs="仿宋_GB2312"/>
          <w:i w:val="0"/>
          <w:iCs w:val="0"/>
          <w:caps w:val="0"/>
          <w:color w:val="0F1115"/>
          <w:spacing w:val="0"/>
          <w:sz w:val="28"/>
          <w:szCs w:val="28"/>
          <w:shd w:val="clear" w:fill="FFFFFF"/>
          <w:lang w:val="en-US" w:eastAsia="zh-CN"/>
        </w:rPr>
        <w:t>布展</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服务要求</w:t>
      </w:r>
      <w:r>
        <w:rPr>
          <w:rFonts w:hint="eastAsia" w:ascii="仿宋_GB2312" w:hAnsi="仿宋_GB2312" w:eastAsia="仿宋_GB2312" w:cs="仿宋_GB2312"/>
          <w:i w:val="0"/>
          <w:iCs w:val="0"/>
          <w:caps w:val="0"/>
          <w:color w:val="0F1115"/>
          <w:spacing w:val="0"/>
          <w:sz w:val="28"/>
          <w:szCs w:val="28"/>
          <w:shd w:val="clear" w:fill="FFFFFF"/>
          <w:lang w:val="en-US" w:eastAsia="zh-CN"/>
        </w:rPr>
        <w:t>包含</w:t>
      </w:r>
      <w:r>
        <w:rPr>
          <w:rFonts w:hint="eastAsia" w:ascii="仿宋_GB2312" w:hAnsi="仿宋_GB2312" w:eastAsia="仿宋_GB2312" w:cs="仿宋_GB2312"/>
          <w:i w:val="0"/>
          <w:iCs w:val="0"/>
          <w:caps w:val="0"/>
          <w:color w:val="0F1115"/>
          <w:spacing w:val="0"/>
          <w:sz w:val="28"/>
          <w:szCs w:val="28"/>
          <w:shd w:val="clear" w:fill="FFFFFF"/>
        </w:rPr>
        <w:t>设计并制作生态资源图文展板</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color w:val="0F1115"/>
          <w:sz w:val="28"/>
          <w:szCs w:val="28"/>
          <w:highlight w:val="none"/>
          <w:shd w:val="clear" w:color="auto" w:fill="FFFFFF"/>
          <w:lang w:val="en-US" w:eastAsia="zh-CN"/>
        </w:rPr>
        <w:t>生态展品展示、宣传品、</w:t>
      </w:r>
      <w:r>
        <w:rPr>
          <w:rFonts w:hint="eastAsia" w:ascii="仿宋_GB2312" w:hAnsi="仿宋_GB2312" w:eastAsia="仿宋_GB2312" w:cs="仿宋_GB2312"/>
          <w:i w:val="0"/>
          <w:iCs w:val="0"/>
          <w:caps w:val="0"/>
          <w:color w:val="0F1115"/>
          <w:spacing w:val="0"/>
          <w:sz w:val="28"/>
          <w:szCs w:val="28"/>
          <w:shd w:val="clear" w:fill="FFFFFF"/>
        </w:rPr>
        <w:t>设计互动体验环节</w:t>
      </w:r>
      <w:r>
        <w:rPr>
          <w:rFonts w:hint="eastAsia" w:ascii="仿宋_GB2312" w:hAnsi="仿宋_GB2312" w:eastAsia="仿宋_GB2312" w:cs="仿宋_GB2312"/>
          <w:i w:val="0"/>
          <w:iCs w:val="0"/>
          <w:caps w:val="0"/>
          <w:color w:val="0F1115"/>
          <w:spacing w:val="0"/>
          <w:sz w:val="28"/>
          <w:szCs w:val="28"/>
          <w:shd w:val="clear" w:fill="FFFFFF"/>
          <w:lang w:val="en-US" w:eastAsia="zh-CN"/>
        </w:rPr>
        <w:t>以</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及</w:t>
      </w:r>
      <w:r>
        <w:rPr>
          <w:rFonts w:hint="eastAsia" w:ascii="仿宋_GB2312" w:hAnsi="仿宋_GB2312" w:eastAsia="仿宋_GB2312" w:cs="仿宋_GB2312"/>
          <w:i w:val="0"/>
          <w:iCs w:val="0"/>
          <w:caps w:val="0"/>
          <w:color w:val="0F1115"/>
          <w:spacing w:val="0"/>
          <w:sz w:val="28"/>
          <w:szCs w:val="28"/>
          <w:highlight w:val="none"/>
          <w:shd w:val="clear" w:fill="FFFFFF"/>
        </w:rPr>
        <w:t>负责全部物料的运输、安装、撤展及现场管理</w:t>
      </w:r>
      <w:r>
        <w:rPr>
          <w:rFonts w:hint="eastAsia" w:ascii="仿宋_GB2312" w:hAnsi="仿宋_GB2312" w:eastAsia="仿宋_GB2312" w:cs="仿宋_GB2312"/>
          <w:i w:val="0"/>
          <w:iCs w:val="0"/>
          <w:caps w:val="0"/>
          <w:color w:val="0F1115"/>
          <w:spacing w:val="0"/>
          <w:sz w:val="28"/>
          <w:szCs w:val="28"/>
          <w:highlight w:val="none"/>
          <w:shd w:val="clear" w:fill="FFFFFF"/>
          <w:lang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9"/>
          <w:rFonts w:hint="eastAsia" w:ascii="仿宋_GB2312" w:hAnsi="仿宋_GB2312" w:eastAsia="仿宋_GB2312" w:cs="仿宋_GB2312"/>
          <w:b/>
          <w:bCs/>
          <w:i w:val="0"/>
          <w:iCs w:val="0"/>
          <w:caps w:val="0"/>
          <w:color w:val="0F1115"/>
          <w:spacing w:val="0"/>
          <w:sz w:val="28"/>
          <w:szCs w:val="28"/>
          <w:shd w:val="clear" w:fill="FFFFFF"/>
        </w:rPr>
        <w:t>2. 松江区生物多样性亲子打卡活动</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计划于5月22日前后在松江醉白池开展亲子打卡活动，</w:t>
      </w:r>
      <w:r>
        <w:rPr>
          <w:rFonts w:hint="eastAsia" w:ascii="仿宋_GB2312" w:hAnsi="仿宋_GB2312" w:eastAsia="仿宋_GB2312" w:cs="仿宋_GB2312"/>
          <w:i w:val="0"/>
          <w:iCs w:val="0"/>
          <w:caps w:val="0"/>
          <w:color w:val="0F1115"/>
          <w:spacing w:val="0"/>
          <w:sz w:val="28"/>
          <w:szCs w:val="28"/>
          <w:shd w:val="clear" w:fill="FFFFFF"/>
        </w:rPr>
        <w:t>活动规模</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面向社会招募30组左右的亲子家庭，</w:t>
      </w:r>
      <w:r>
        <w:rPr>
          <w:rFonts w:hint="eastAsia" w:ascii="仿宋_GB2312" w:hAnsi="仿宋_GB2312" w:eastAsia="仿宋_GB2312" w:cs="仿宋_GB2312"/>
          <w:i w:val="0"/>
          <w:iCs w:val="0"/>
          <w:caps w:val="0"/>
          <w:color w:val="0F1115"/>
          <w:spacing w:val="0"/>
          <w:sz w:val="28"/>
          <w:szCs w:val="28"/>
          <w:shd w:val="clear" w:fill="FFFFFF"/>
        </w:rPr>
        <w:t>活动形式</w:t>
      </w:r>
      <w:r>
        <w:rPr>
          <w:rFonts w:hint="eastAsia" w:ascii="仿宋_GB2312" w:hAnsi="仿宋_GB2312" w:eastAsia="仿宋_GB2312" w:cs="仿宋_GB2312"/>
          <w:i w:val="0"/>
          <w:iCs w:val="0"/>
          <w:caps w:val="0"/>
          <w:color w:val="0F1115"/>
          <w:spacing w:val="0"/>
          <w:sz w:val="28"/>
          <w:szCs w:val="28"/>
          <w:shd w:val="clear" w:fill="FFFFFF"/>
          <w:lang w:val="en-US" w:eastAsia="zh-CN"/>
        </w:rPr>
        <w:t>为</w:t>
      </w:r>
      <w:r>
        <w:rPr>
          <w:rFonts w:hint="eastAsia" w:ascii="仿宋_GB2312" w:hAnsi="仿宋_GB2312" w:eastAsia="仿宋_GB2312" w:cs="仿宋_GB2312"/>
          <w:i w:val="0"/>
          <w:iCs w:val="0"/>
          <w:caps w:val="0"/>
          <w:color w:val="0F1115"/>
          <w:spacing w:val="0"/>
          <w:sz w:val="28"/>
          <w:szCs w:val="28"/>
          <w:shd w:val="clear" w:fill="FFFFFF"/>
        </w:rPr>
        <w:t>沉浸式自然探索体验</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基于以上需求为保障活动安全有序进行，</w:t>
      </w:r>
      <w:r>
        <w:rPr>
          <w:rFonts w:hint="eastAsia" w:ascii="仿宋_GB2312" w:hAnsi="仿宋_GB2312" w:eastAsia="仿宋_GB2312" w:cs="仿宋_GB2312"/>
          <w:i w:val="0"/>
          <w:iCs w:val="0"/>
          <w:caps w:val="0"/>
          <w:color w:val="0F1115"/>
          <w:spacing w:val="0"/>
          <w:sz w:val="28"/>
          <w:szCs w:val="28"/>
          <w:shd w:val="clear" w:fill="FFFFFF"/>
        </w:rPr>
        <w:t>服务</w:t>
      </w:r>
      <w:r>
        <w:rPr>
          <w:rFonts w:hint="eastAsia" w:ascii="仿宋_GB2312" w:hAnsi="仿宋_GB2312" w:eastAsia="仿宋_GB2312" w:cs="仿宋_GB2312"/>
          <w:i w:val="0"/>
          <w:iCs w:val="0"/>
          <w:caps w:val="0"/>
          <w:color w:val="0F1115"/>
          <w:spacing w:val="0"/>
          <w:sz w:val="28"/>
          <w:szCs w:val="28"/>
          <w:shd w:val="clear" w:fill="FFFFFF"/>
          <w:lang w:val="en-US" w:eastAsia="zh-CN"/>
        </w:rPr>
        <w:t>内容大致包括</w:t>
      </w:r>
      <w:r>
        <w:rPr>
          <w:rFonts w:hint="eastAsia" w:ascii="仿宋_GB2312" w:hAnsi="仿宋_GB2312" w:eastAsia="仿宋_GB2312" w:cs="仿宋_GB2312"/>
          <w:i w:val="0"/>
          <w:iCs w:val="0"/>
          <w:caps w:val="0"/>
          <w:color w:val="0F1115"/>
          <w:spacing w:val="0"/>
          <w:sz w:val="28"/>
          <w:szCs w:val="28"/>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结合醉白池园内动植物资源设计活动流程及体验路线</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生物多样性科普讲座</w:t>
      </w:r>
      <w:r>
        <w:rPr>
          <w:rFonts w:hint="eastAsia" w:ascii="仿宋_GB2312" w:hAnsi="仿宋_GB2312" w:eastAsia="仿宋_GB2312" w:cs="仿宋_GB2312"/>
          <w:i w:val="0"/>
          <w:iCs w:val="0"/>
          <w:caps w:val="0"/>
          <w:color w:val="0F1115"/>
          <w:spacing w:val="0"/>
          <w:sz w:val="28"/>
          <w:szCs w:val="28"/>
          <w:shd w:val="clear" w:fill="FFFFFF"/>
          <w:lang w:val="en-US" w:eastAsia="zh-CN"/>
        </w:rPr>
        <w:t>安排</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组织实地探秘体验，设计并制作活动所需道具（如</w:t>
      </w:r>
      <w:r>
        <w:rPr>
          <w:rFonts w:hint="eastAsia" w:ascii="仿宋_GB2312" w:hAnsi="仿宋_GB2312" w:eastAsia="仿宋_GB2312" w:cs="仿宋_GB2312"/>
          <w:i w:val="0"/>
          <w:iCs w:val="0"/>
          <w:caps w:val="0"/>
          <w:color w:val="0F1115"/>
          <w:spacing w:val="0"/>
          <w:sz w:val="28"/>
          <w:szCs w:val="28"/>
          <w:shd w:val="clear" w:fill="FFFFFF"/>
          <w:lang w:val="en-US" w:eastAsia="zh-CN"/>
        </w:rPr>
        <w:t>生物多样性宣传海报、</w:t>
      </w:r>
      <w:r>
        <w:rPr>
          <w:rFonts w:hint="eastAsia" w:ascii="仿宋_GB2312" w:hAnsi="仿宋_GB2312" w:eastAsia="仿宋_GB2312" w:cs="仿宋_GB2312"/>
          <w:i w:val="0"/>
          <w:iCs w:val="0"/>
          <w:caps w:val="0"/>
          <w:color w:val="0F1115"/>
          <w:spacing w:val="0"/>
          <w:sz w:val="28"/>
          <w:szCs w:val="28"/>
          <w:shd w:val="clear" w:fill="FFFFFF"/>
        </w:rPr>
        <w:t>任务卡、探索手册</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打卡道具</w:t>
      </w:r>
      <w:r>
        <w:rPr>
          <w:rFonts w:hint="eastAsia" w:ascii="仿宋_GB2312" w:hAnsi="仿宋_GB2312" w:eastAsia="仿宋_GB2312" w:cs="仿宋_GB2312"/>
          <w:i w:val="0"/>
          <w:iCs w:val="0"/>
          <w:caps w:val="0"/>
          <w:color w:val="0F1115"/>
          <w:spacing w:val="0"/>
          <w:sz w:val="28"/>
          <w:szCs w:val="28"/>
          <w:shd w:val="clear" w:fill="FFFFFF"/>
        </w:rPr>
        <w:t>等）</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对活动现场进行氛围布置（指引牌、打卡点等）</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default"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5</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参与活动的人员需购买保险。</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400" w:lineRule="exact"/>
        <w:ind w:left="0" w:right="0" w:firstLine="562" w:firstLineChars="200"/>
        <w:textAlignment w:val="auto"/>
        <w:rPr>
          <w:rFonts w:hint="eastAsia" w:ascii="仿宋_GB2312" w:hAnsi="仿宋_GB2312" w:eastAsia="仿宋_GB2312" w:cs="仿宋_GB2312"/>
          <w:b/>
          <w:bCs/>
          <w:caps w:val="0"/>
          <w:color w:val="0F1115"/>
          <w:spacing w:val="0"/>
          <w:sz w:val="28"/>
          <w:szCs w:val="28"/>
        </w:rPr>
      </w:pPr>
      <w:r>
        <w:rPr>
          <w:rFonts w:hint="eastAsia" w:ascii="仿宋_GB2312" w:hAnsi="仿宋_GB2312" w:eastAsia="仿宋_GB2312" w:cs="仿宋_GB2312"/>
          <w:b/>
          <w:bCs/>
          <w:caps w:val="0"/>
          <w:color w:val="0F1115"/>
          <w:spacing w:val="0"/>
          <w:sz w:val="28"/>
          <w:szCs w:val="28"/>
          <w:shd w:val="clear" w:fill="FFFFFF"/>
        </w:rPr>
        <w:t>（二）六五环境日主题宣传</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638" w:leftChars="304" w:right="0" w:firstLine="0" w:firstLineChars="0"/>
        <w:textAlignment w:val="auto"/>
        <w:rPr>
          <w:rFonts w:hint="eastAsia" w:ascii="仿宋_GB2312" w:hAnsi="仿宋_GB2312" w:eastAsia="仿宋_GB2312" w:cs="仿宋_GB2312"/>
          <w:i w:val="0"/>
          <w:iCs w:val="0"/>
          <w:caps w:val="0"/>
          <w:color w:val="0F1115"/>
          <w:spacing w:val="0"/>
          <w:sz w:val="28"/>
          <w:szCs w:val="28"/>
        </w:rPr>
      </w:pPr>
      <w:r>
        <w:rPr>
          <w:rStyle w:val="9"/>
          <w:rFonts w:hint="eastAsia" w:ascii="仿宋_GB2312" w:hAnsi="仿宋_GB2312" w:eastAsia="仿宋_GB2312" w:cs="仿宋_GB2312"/>
          <w:b/>
          <w:bCs/>
          <w:i w:val="0"/>
          <w:iCs w:val="0"/>
          <w:caps w:val="0"/>
          <w:color w:val="0F1115"/>
          <w:spacing w:val="0"/>
          <w:sz w:val="28"/>
          <w:szCs w:val="28"/>
          <w:shd w:val="clear" w:fill="FFFFFF"/>
        </w:rPr>
        <w:t>活动时间</w:t>
      </w:r>
      <w:r>
        <w:rPr>
          <w:rFonts w:hint="eastAsia" w:ascii="仿宋_GB2312" w:hAnsi="仿宋_GB2312" w:eastAsia="仿宋_GB2312" w:cs="仿宋_GB2312"/>
          <w:i w:val="0"/>
          <w:iCs w:val="0"/>
          <w:caps w:val="0"/>
          <w:color w:val="0F1115"/>
          <w:spacing w:val="0"/>
          <w:sz w:val="28"/>
          <w:szCs w:val="28"/>
          <w:shd w:val="clear" w:fill="FFFFFF"/>
        </w:rPr>
        <w:t>：2026年6月4日</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9"/>
          <w:rFonts w:hint="eastAsia" w:ascii="仿宋_GB2312" w:hAnsi="仿宋_GB2312" w:eastAsia="仿宋_GB2312" w:cs="仿宋_GB2312"/>
          <w:b/>
          <w:bCs/>
          <w:i w:val="0"/>
          <w:iCs w:val="0"/>
          <w:caps w:val="0"/>
          <w:color w:val="0F1115"/>
          <w:spacing w:val="0"/>
          <w:sz w:val="28"/>
          <w:szCs w:val="28"/>
          <w:shd w:val="clear" w:fill="FFFFFF"/>
        </w:rPr>
        <w:t>活动地点</w:t>
      </w:r>
      <w:r>
        <w:rPr>
          <w:rFonts w:hint="eastAsia" w:ascii="仿宋_GB2312" w:hAnsi="仿宋_GB2312" w:eastAsia="仿宋_GB2312" w:cs="仿宋_GB2312"/>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云间会堂文化艺术中心图书馆一楼</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right="0" w:firstLine="562" w:firstLineChars="200"/>
        <w:textAlignment w:val="auto"/>
        <w:rPr>
          <w:rFonts w:hint="eastAsia" w:ascii="仿宋_GB2312" w:hAnsi="仿宋_GB2312" w:eastAsia="仿宋_GB2312" w:cs="仿宋_GB2312"/>
          <w:i w:val="0"/>
          <w:iCs w:val="0"/>
          <w:caps w:val="0"/>
          <w:color w:val="0F1115"/>
          <w:spacing w:val="0"/>
          <w:sz w:val="28"/>
          <w:szCs w:val="28"/>
        </w:rPr>
      </w:pPr>
      <w:r>
        <w:rPr>
          <w:rStyle w:val="9"/>
          <w:rFonts w:hint="eastAsia" w:ascii="仿宋_GB2312" w:hAnsi="仿宋_GB2312" w:eastAsia="仿宋_GB2312" w:cs="仿宋_GB2312"/>
          <w:b/>
          <w:bCs/>
          <w:i w:val="0"/>
          <w:iCs w:val="0"/>
          <w:caps w:val="0"/>
          <w:color w:val="0F1115"/>
          <w:spacing w:val="0"/>
          <w:sz w:val="28"/>
          <w:szCs w:val="28"/>
          <w:shd w:val="clear" w:fill="FFFFFF"/>
        </w:rPr>
        <w:t>1. “寻美松江”生态主题展览</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r>
        <w:rPr>
          <w:rFonts w:hint="eastAsia" w:ascii="仿宋_GB2312" w:hAnsi="仿宋_GB2312" w:eastAsia="仿宋_GB2312" w:cs="仿宋_GB2312"/>
          <w:i w:val="0"/>
          <w:iCs w:val="0"/>
          <w:caps w:val="0"/>
          <w:color w:val="0F1115"/>
          <w:spacing w:val="0"/>
          <w:sz w:val="28"/>
          <w:szCs w:val="28"/>
          <w:highlight w:val="none"/>
          <w:shd w:val="clear" w:fill="FFFFFF"/>
          <w:lang w:eastAsia="zh-CN"/>
        </w:rPr>
        <w:t>邀请评委评审后参展，</w:t>
      </w:r>
      <w:r>
        <w:rPr>
          <w:rFonts w:hint="eastAsia" w:ascii="仿宋_GB2312" w:hAnsi="仿宋_GB2312" w:eastAsia="仿宋_GB2312" w:cs="仿宋_GB2312"/>
          <w:i w:val="0"/>
          <w:iCs w:val="0"/>
          <w:caps w:val="0"/>
          <w:color w:val="0F1115"/>
          <w:spacing w:val="0"/>
          <w:sz w:val="28"/>
          <w:szCs w:val="28"/>
          <w:shd w:val="clear" w:fill="FFFFFF"/>
        </w:rPr>
        <w:t>展品内容</w:t>
      </w:r>
      <w:r>
        <w:rPr>
          <w:rFonts w:hint="eastAsia" w:ascii="仿宋_GB2312" w:hAnsi="仿宋_GB2312" w:eastAsia="仿宋_GB2312" w:cs="仿宋_GB2312"/>
          <w:i w:val="0"/>
          <w:iCs w:val="0"/>
          <w:caps w:val="0"/>
          <w:color w:val="0F1115"/>
          <w:spacing w:val="0"/>
          <w:sz w:val="28"/>
          <w:szCs w:val="28"/>
          <w:shd w:val="clear" w:fill="FFFFFF"/>
          <w:lang w:val="en-US" w:eastAsia="zh-CN"/>
        </w:rPr>
        <w:t>包括</w:t>
      </w:r>
      <w:r>
        <w:rPr>
          <w:rFonts w:hint="eastAsia" w:ascii="仿宋_GB2312" w:hAnsi="仿宋_GB2312" w:eastAsia="仿宋_GB2312" w:cs="仿宋_GB2312"/>
          <w:i w:val="0"/>
          <w:iCs w:val="0"/>
          <w:caps w:val="0"/>
          <w:color w:val="0F1115"/>
          <w:spacing w:val="0"/>
          <w:sz w:val="28"/>
          <w:szCs w:val="28"/>
          <w:shd w:val="clear" w:fill="FFFFFF"/>
        </w:rPr>
        <w:t>“记忆·生态图鉴”摄影摄像作品（约50幅）</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“印象·生态童绘”青少年手绘作品（约30幅）</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“匠心·生态焕艺”环保文创作品（数量若干）</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最终参展展品数量以评审完成后的实际数量为准，若参展数量超出预计规模，费用不再额外增加。展览安排在</w:t>
      </w:r>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云间会</w:t>
      </w:r>
      <w:bookmarkStart w:id="1" w:name="_GoBack"/>
      <w:bookmarkEnd w:id="1"/>
      <w:r>
        <w:rPr>
          <w:rFonts w:hint="eastAsia" w:ascii="仿宋_GB2312" w:hAnsi="仿宋_GB2312" w:eastAsia="仿宋_GB2312" w:cs="仿宋_GB2312"/>
          <w:i w:val="0"/>
          <w:iCs w:val="0"/>
          <w:caps w:val="0"/>
          <w:color w:val="0F1115"/>
          <w:spacing w:val="0"/>
          <w:sz w:val="28"/>
          <w:szCs w:val="28"/>
          <w:highlight w:val="none"/>
          <w:shd w:val="clear" w:color="auto" w:fill="FFFFFF"/>
          <w:lang w:val="en-US" w:eastAsia="zh-CN"/>
        </w:rPr>
        <w:t>堂文化艺术中心图书馆一楼</w:t>
      </w:r>
      <w:r>
        <w:rPr>
          <w:rFonts w:hint="eastAsia" w:ascii="仿宋_GB2312" w:hAnsi="仿宋_GB2312" w:eastAsia="仿宋_GB2312" w:cs="仿宋_GB2312"/>
          <w:i w:val="0"/>
          <w:iCs w:val="0"/>
          <w:caps w:val="0"/>
          <w:color w:val="0F1115"/>
          <w:spacing w:val="0"/>
          <w:sz w:val="28"/>
          <w:szCs w:val="28"/>
          <w:shd w:val="clear" w:fill="FFFFFF"/>
        </w:rPr>
        <w:t>展出约2周</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后续</w:t>
      </w:r>
      <w:r>
        <w:rPr>
          <w:rFonts w:hint="eastAsia" w:ascii="仿宋_GB2312" w:hAnsi="仿宋_GB2312" w:eastAsia="仿宋_GB2312" w:cs="仿宋_GB2312"/>
          <w:i w:val="0"/>
          <w:iCs w:val="0"/>
          <w:caps w:val="0"/>
          <w:color w:val="0F1115"/>
          <w:spacing w:val="0"/>
          <w:sz w:val="28"/>
          <w:szCs w:val="28"/>
          <w:shd w:val="clear" w:fill="FFFFFF"/>
          <w:lang w:val="en-US" w:eastAsia="zh-CN"/>
        </w:rPr>
        <w:t>拟计划</w:t>
      </w:r>
      <w:r>
        <w:rPr>
          <w:rFonts w:hint="eastAsia" w:ascii="仿宋_GB2312" w:hAnsi="仿宋_GB2312" w:eastAsia="仿宋_GB2312" w:cs="仿宋_GB2312"/>
          <w:i w:val="0"/>
          <w:iCs w:val="0"/>
          <w:caps w:val="0"/>
          <w:color w:val="0F1115"/>
          <w:spacing w:val="0"/>
          <w:sz w:val="28"/>
          <w:szCs w:val="28"/>
          <w:shd w:val="clear" w:fill="FFFFFF"/>
        </w:rPr>
        <w:t>松江区档案馆等地进行巡展</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基于以上需求需提供相关服务包括：</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1</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根据展品类型及数量，设计并实施布展方案（需体现“无废”环保主题，优先</w:t>
      </w:r>
      <w:r>
        <w:rPr>
          <w:rFonts w:hint="eastAsia" w:ascii="仿宋_GB2312" w:hAnsi="仿宋_GB2312" w:eastAsia="仿宋_GB2312" w:cs="仿宋_GB2312"/>
          <w:i w:val="0"/>
          <w:iCs w:val="0"/>
          <w:caps w:val="0"/>
          <w:color w:val="0F1115"/>
          <w:spacing w:val="0"/>
          <w:sz w:val="28"/>
          <w:szCs w:val="28"/>
          <w:shd w:val="clear" w:fill="FFFFFF"/>
          <w:lang w:val="en-US" w:eastAsia="zh-CN"/>
        </w:rPr>
        <w:t>考虑</w:t>
      </w:r>
      <w:r>
        <w:rPr>
          <w:rFonts w:hint="eastAsia" w:ascii="仿宋_GB2312" w:hAnsi="仿宋_GB2312" w:eastAsia="仿宋_GB2312" w:cs="仿宋_GB2312"/>
          <w:i w:val="0"/>
          <w:iCs w:val="0"/>
          <w:caps w:val="0"/>
          <w:color w:val="0F1115"/>
          <w:spacing w:val="0"/>
          <w:sz w:val="28"/>
          <w:szCs w:val="28"/>
          <w:shd w:val="clear" w:fill="FFFFFF"/>
        </w:rPr>
        <w:t>可重复利用或环保材质）</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2</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提供展架、展板、说明牌等必要的布展设备</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3</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负责展品的运输、安装、日常维护及撤展</w:t>
      </w:r>
      <w:r>
        <w:rPr>
          <w:rFonts w:hint="eastAsia" w:ascii="仿宋_GB2312" w:hAnsi="仿宋_GB2312" w:eastAsia="仿宋_GB2312" w:cs="仿宋_GB2312"/>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4</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rPr>
        <w:t>按照采购方提供的获奖作品清单，采购并发放奖品</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奖品需优先考虑松江特色的生态产品，可定制</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。奖品数量详见</w:t>
      </w:r>
      <w:r>
        <w:rPr>
          <w:rFonts w:hint="eastAsia" w:ascii="仿宋_GB2312" w:hAnsi="仿宋_GB2312" w:eastAsia="仿宋_GB2312" w:cs="仿宋_GB2312"/>
          <w:i w:val="0"/>
          <w:iCs w:val="0"/>
          <w:caps w:val="0"/>
          <w:strike w:val="0"/>
          <w:dstrike w:val="0"/>
          <w:color w:val="0F1115"/>
          <w:spacing w:val="0"/>
          <w:sz w:val="28"/>
          <w:szCs w:val="28"/>
          <w:highlight w:val="none"/>
          <w:shd w:val="clear" w:fill="FFFFFF"/>
          <w:lang w:val="en-US" w:eastAsia="zh-CN"/>
        </w:rPr>
        <w:t>附表</w:t>
      </w:r>
      <w:r>
        <w:rPr>
          <w:rFonts w:hint="eastAsia" w:ascii="仿宋_GB2312" w:hAnsi="仿宋_GB2312" w:eastAsia="仿宋_GB2312" w:cs="仿宋_GB2312"/>
          <w:i w:val="0"/>
          <w:iCs w:val="0"/>
          <w:caps w:val="0"/>
          <w:color w:val="0F1115"/>
          <w:spacing w:val="0"/>
          <w:sz w:val="28"/>
          <w:szCs w:val="28"/>
          <w:highlight w:val="none"/>
          <w:shd w:val="clear" w:fill="FFFFFF"/>
          <w:lang w:val="en-US" w:eastAsia="zh-CN"/>
        </w:rPr>
        <w:t>。</w:t>
      </w:r>
    </w:p>
    <w:p>
      <w:pPr>
        <w:pStyle w:val="6"/>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00" w:lineRule="exact"/>
        <w:ind w:left="0" w:right="0" w:firstLine="562" w:firstLineChars="200"/>
        <w:textAlignment w:val="auto"/>
        <w:rPr>
          <w:rFonts w:hint="eastAsia" w:ascii="仿宋_GB2312" w:hAnsi="仿宋_GB2312" w:eastAsia="仿宋_GB2312" w:cs="仿宋_GB2312"/>
          <w:b/>
          <w:bCs/>
          <w:i w:val="0"/>
          <w:iCs w:val="0"/>
          <w:caps w:val="0"/>
          <w:color w:val="0F1115"/>
          <w:spacing w:val="0"/>
          <w:sz w:val="28"/>
          <w:szCs w:val="28"/>
          <w:lang w:eastAsia="zh-CN"/>
        </w:rPr>
      </w:pPr>
      <w:r>
        <w:rPr>
          <w:rStyle w:val="9"/>
          <w:rFonts w:hint="eastAsia" w:ascii="仿宋_GB2312" w:hAnsi="仿宋_GB2312" w:eastAsia="仿宋_GB2312" w:cs="仿宋_GB2312"/>
          <w:b/>
          <w:bCs/>
          <w:i w:val="0"/>
          <w:iCs w:val="0"/>
          <w:caps w:val="0"/>
          <w:color w:val="0F1115"/>
          <w:spacing w:val="0"/>
          <w:sz w:val="28"/>
          <w:szCs w:val="28"/>
          <w:shd w:val="clear" w:fill="FFFFFF"/>
        </w:rPr>
        <w:t>2. 主会场活动</w:t>
      </w:r>
      <w:r>
        <w:rPr>
          <w:rStyle w:val="9"/>
          <w:rFonts w:hint="eastAsia" w:ascii="仿宋_GB2312" w:hAnsi="仿宋_GB2312" w:eastAsia="仿宋_GB2312" w:cs="仿宋_GB2312"/>
          <w:b/>
          <w:bCs/>
          <w:i w:val="0"/>
          <w:iCs w:val="0"/>
          <w:caps w:val="0"/>
          <w:color w:val="0F1115"/>
          <w:spacing w:val="0"/>
          <w:sz w:val="28"/>
          <w:szCs w:val="28"/>
          <w:shd w:val="clear" w:fill="FFFFFF"/>
          <w:lang w:eastAsia="zh-CN"/>
        </w:rPr>
        <w:t>（</w:t>
      </w:r>
      <w:r>
        <w:rPr>
          <w:rFonts w:hint="eastAsia" w:ascii="仿宋_GB2312" w:hAnsi="仿宋_GB2312" w:eastAsia="仿宋_GB2312" w:cs="仿宋_GB2312"/>
          <w:b/>
          <w:bCs/>
          <w:i w:val="0"/>
          <w:iCs w:val="0"/>
          <w:caps w:val="0"/>
          <w:color w:val="0F1115"/>
          <w:spacing w:val="0"/>
          <w:sz w:val="28"/>
          <w:szCs w:val="28"/>
          <w:highlight w:val="none"/>
          <w:shd w:val="clear" w:color="auto" w:fill="FFFFFF"/>
          <w:lang w:val="en-US" w:eastAsia="zh-CN"/>
        </w:rPr>
        <w:t>云间会堂文化艺术中心图书馆一楼学术报告厅</w:t>
      </w:r>
      <w:r>
        <w:rPr>
          <w:rStyle w:val="9"/>
          <w:rFonts w:hint="eastAsia" w:ascii="仿宋_GB2312" w:hAnsi="仿宋_GB2312" w:eastAsia="仿宋_GB2312" w:cs="仿宋_GB2312"/>
          <w:b/>
          <w:bCs/>
          <w:i w:val="0"/>
          <w:iCs w:val="0"/>
          <w:caps w:val="0"/>
          <w:color w:val="0F1115"/>
          <w:spacing w:val="0"/>
          <w:sz w:val="28"/>
          <w:szCs w:val="28"/>
          <w:shd w:val="clear" w:fill="FFFFFF"/>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现场大致可容纳190人左右，主会场</w:t>
      </w:r>
      <w:r>
        <w:rPr>
          <w:rFonts w:hint="eastAsia" w:ascii="仿宋_GB2312" w:hAnsi="仿宋_GB2312" w:eastAsia="仿宋_GB2312" w:cs="仿宋_GB2312"/>
          <w:i w:val="0"/>
          <w:iCs w:val="0"/>
          <w:caps w:val="0"/>
          <w:color w:val="0F1115"/>
          <w:spacing w:val="0"/>
          <w:sz w:val="28"/>
          <w:szCs w:val="28"/>
          <w:shd w:val="clear" w:fill="FFFFFF"/>
        </w:rPr>
        <w:t>活动流程包含：领导致辞、颁奖仪式、三句半快板表演、生态环境讲述、启动仪式、致谢环节等</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主会场全程照片直播，并为活动设计宣传品若干。基于以上需求需提供相关服务包括：</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sz w:val="28"/>
          <w:szCs w:val="28"/>
          <w:lang w:eastAsia="zh-CN"/>
        </w:rPr>
      </w:pP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lang w:val="en-US" w:eastAsia="zh-CN"/>
        </w:rPr>
        <w:t>1</w:t>
      </w: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rPr>
        <w:t>背景设计</w:t>
      </w:r>
      <w:r>
        <w:rPr>
          <w:rFonts w:hint="eastAsia" w:ascii="仿宋_GB2312" w:hAnsi="仿宋_GB2312" w:eastAsia="仿宋_GB2312" w:cs="仿宋_GB2312"/>
          <w:b w:val="0"/>
          <w:bCs w:val="0"/>
          <w:i w:val="0"/>
          <w:iCs w:val="0"/>
          <w:caps w:val="0"/>
          <w:color w:val="0F1115"/>
          <w:spacing w:val="0"/>
          <w:sz w:val="28"/>
          <w:szCs w:val="28"/>
          <w:shd w:val="clear" w:fill="FFFFFF"/>
        </w:rPr>
        <w:t>：根据活动主题设计主视觉及舞台背景</w:t>
      </w:r>
      <w:r>
        <w:rPr>
          <w:rFonts w:hint="eastAsia" w:ascii="仿宋_GB2312" w:hAnsi="仿宋_GB2312" w:eastAsia="仿宋_GB2312" w:cs="仿宋_GB2312"/>
          <w:b w:val="0"/>
          <w:bCs w:val="0"/>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eastAsia="zh-CN"/>
        </w:rPr>
        <w:t>（</w:t>
      </w:r>
      <w:r>
        <w:rPr>
          <w:rFonts w:hint="eastAsia" w:ascii="仿宋_GB2312" w:hAnsi="仿宋_GB2312" w:eastAsia="仿宋_GB2312" w:cs="仿宋_GB2312"/>
          <w:b w:val="0"/>
          <w:bCs w:val="0"/>
          <w:sz w:val="28"/>
          <w:szCs w:val="28"/>
          <w:lang w:val="en-US" w:eastAsia="zh-CN"/>
        </w:rPr>
        <w:t>2</w:t>
      </w:r>
      <w:r>
        <w:rPr>
          <w:rFonts w:hint="eastAsia" w:ascii="仿宋_GB2312" w:hAnsi="仿宋_GB2312" w:eastAsia="仿宋_GB2312" w:cs="仿宋_GB2312"/>
          <w:b w:val="0"/>
          <w:bCs w:val="0"/>
          <w:sz w:val="28"/>
          <w:szCs w:val="28"/>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rPr>
        <w:t>音响设备租赁</w:t>
      </w:r>
      <w:r>
        <w:rPr>
          <w:rFonts w:hint="eastAsia" w:ascii="仿宋_GB2312" w:hAnsi="仿宋_GB2312" w:eastAsia="仿宋_GB2312" w:cs="仿宋_GB2312"/>
          <w:b w:val="0"/>
          <w:bCs w:val="0"/>
          <w:i w:val="0"/>
          <w:iCs w:val="0"/>
          <w:caps w:val="0"/>
          <w:color w:val="0F1115"/>
          <w:spacing w:val="0"/>
          <w:sz w:val="28"/>
          <w:szCs w:val="28"/>
          <w:shd w:val="clear" w:fill="FFFFFF"/>
        </w:rPr>
        <w:t>：包括专业音响控台、话筒、</w:t>
      </w: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控制台</w:t>
      </w:r>
      <w:r>
        <w:rPr>
          <w:rFonts w:hint="eastAsia" w:ascii="仿宋_GB2312" w:hAnsi="仿宋_GB2312" w:eastAsia="仿宋_GB2312" w:cs="仿宋_GB2312"/>
          <w:b w:val="0"/>
          <w:bCs w:val="0"/>
          <w:i w:val="0"/>
          <w:iCs w:val="0"/>
          <w:caps w:val="0"/>
          <w:color w:val="0F1115"/>
          <w:spacing w:val="0"/>
          <w:sz w:val="28"/>
          <w:szCs w:val="28"/>
          <w:shd w:val="clear" w:fill="FFFFFF"/>
        </w:rPr>
        <w:t>等，确保</w:t>
      </w: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活动顺利进行。</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sz w:val="28"/>
          <w:szCs w:val="28"/>
          <w:lang w:eastAsia="zh-CN"/>
        </w:rPr>
      </w:pP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lang w:val="en-US" w:eastAsia="zh-CN"/>
        </w:rPr>
        <w:t>3</w:t>
      </w: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rPr>
        <w:t>主持</w:t>
      </w:r>
      <w:r>
        <w:rPr>
          <w:rFonts w:hint="eastAsia" w:ascii="仿宋_GB2312" w:hAnsi="仿宋_GB2312" w:eastAsia="仿宋_GB2312" w:cs="仿宋_GB2312"/>
          <w:b w:val="0"/>
          <w:bCs w:val="0"/>
          <w:i w:val="0"/>
          <w:iCs w:val="0"/>
          <w:caps w:val="0"/>
          <w:color w:val="0F1115"/>
          <w:spacing w:val="0"/>
          <w:sz w:val="28"/>
          <w:szCs w:val="28"/>
          <w:shd w:val="clear" w:fill="FFFFFF"/>
        </w:rPr>
        <w:t>：提供专业主持人1名（需具备主持经验）</w:t>
      </w:r>
      <w:r>
        <w:rPr>
          <w:rFonts w:hint="eastAsia" w:ascii="仿宋_GB2312" w:hAnsi="仿宋_GB2312" w:eastAsia="仿宋_GB2312" w:cs="仿宋_GB2312"/>
          <w:b w:val="0"/>
          <w:bCs w:val="0"/>
          <w:i w:val="0"/>
          <w:iCs w:val="0"/>
          <w:caps w:val="0"/>
          <w:color w:val="0F1115"/>
          <w:spacing w:val="0"/>
          <w:sz w:val="28"/>
          <w:szCs w:val="28"/>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sz w:val="28"/>
          <w:szCs w:val="28"/>
        </w:rPr>
      </w:pP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lang w:val="en-US" w:eastAsia="zh-CN"/>
        </w:rPr>
        <w:t>4</w:t>
      </w: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rPr>
        <w:t>道具及物料</w:t>
      </w:r>
      <w:r>
        <w:rPr>
          <w:rFonts w:hint="eastAsia" w:ascii="仿宋_GB2312" w:hAnsi="仿宋_GB2312" w:eastAsia="仿宋_GB2312" w:cs="仿宋_GB2312"/>
          <w:b w:val="0"/>
          <w:bCs w:val="0"/>
          <w:i w:val="0"/>
          <w:iCs w:val="0"/>
          <w:caps w:val="0"/>
          <w:color w:val="0F1115"/>
          <w:spacing w:val="0"/>
          <w:sz w:val="28"/>
          <w:szCs w:val="28"/>
          <w:shd w:val="clear" w:fill="FFFFFF"/>
        </w:rPr>
        <w:t>：</w:t>
      </w:r>
      <w:r>
        <w:rPr>
          <w:rFonts w:hint="eastAsia" w:ascii="仿宋_GB2312" w:hAnsi="仿宋_GB2312" w:eastAsia="仿宋_GB2312" w:cs="仿宋_GB2312"/>
          <w:b w:val="0"/>
          <w:bCs w:val="0"/>
          <w:i w:val="0"/>
          <w:iCs w:val="0"/>
          <w:color w:val="000000"/>
          <w:kern w:val="0"/>
          <w:sz w:val="28"/>
          <w:szCs w:val="28"/>
          <w:u w:val="none"/>
          <w:lang w:val="en-US" w:eastAsia="zh-CN" w:bidi="ar"/>
        </w:rPr>
        <w:t>指示牌、讲台、</w:t>
      </w:r>
      <w:r>
        <w:rPr>
          <w:rFonts w:hint="eastAsia" w:ascii="仿宋_GB2312" w:hAnsi="仿宋_GB2312" w:eastAsia="仿宋_GB2312" w:cs="仿宋_GB2312"/>
          <w:b w:val="0"/>
          <w:bCs w:val="0"/>
          <w:i w:val="0"/>
          <w:iCs w:val="0"/>
          <w:caps w:val="0"/>
          <w:color w:val="0F1115"/>
          <w:spacing w:val="0"/>
          <w:sz w:val="28"/>
          <w:szCs w:val="28"/>
          <w:shd w:val="clear" w:fill="FFFFFF"/>
        </w:rPr>
        <w:t>颁奖托盘</w:t>
      </w: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等各类确保仪式正常进行所需要的道具。</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lang w:val="en-US" w:eastAsia="zh-CN"/>
        </w:rPr>
        <w:t>5</w:t>
      </w:r>
      <w:r>
        <w:rPr>
          <w:rStyle w:val="9"/>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Style w:val="9"/>
          <w:rFonts w:hint="eastAsia" w:ascii="仿宋_GB2312" w:hAnsi="仿宋_GB2312" w:eastAsia="仿宋_GB2312" w:cs="仿宋_GB2312"/>
          <w:b w:val="0"/>
          <w:bCs w:val="0"/>
          <w:i w:val="0"/>
          <w:iCs w:val="0"/>
          <w:caps w:val="0"/>
          <w:color w:val="0F1115"/>
          <w:spacing w:val="0"/>
          <w:sz w:val="28"/>
          <w:szCs w:val="28"/>
          <w:shd w:val="clear" w:fill="FFFFFF"/>
        </w:rPr>
        <w:t>现场执行</w:t>
      </w:r>
      <w:r>
        <w:rPr>
          <w:rFonts w:hint="eastAsia" w:ascii="仿宋_GB2312" w:hAnsi="仿宋_GB2312" w:eastAsia="仿宋_GB2312" w:cs="仿宋_GB2312"/>
          <w:b w:val="0"/>
          <w:bCs w:val="0"/>
          <w:i w:val="0"/>
          <w:iCs w:val="0"/>
          <w:caps w:val="0"/>
          <w:color w:val="0F1115"/>
          <w:spacing w:val="0"/>
          <w:sz w:val="28"/>
          <w:szCs w:val="28"/>
          <w:shd w:val="clear" w:fill="FFFFFF"/>
        </w:rPr>
        <w:t>：配合完成彩排、流程控制</w:t>
      </w: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等现场人员。</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（6）宣传品设计制作：结合活动主题，</w:t>
      </w:r>
      <w:r>
        <w:rPr>
          <w:rFonts w:hint="eastAsia" w:ascii="仿宋_GB2312" w:hAnsi="仿宋_GB2312" w:eastAsia="仿宋_GB2312" w:cs="仿宋_GB2312"/>
          <w:b w:val="0"/>
          <w:bCs w:val="0"/>
          <w:i w:val="0"/>
          <w:iCs w:val="0"/>
          <w:caps w:val="0"/>
          <w:color w:val="0F1115"/>
          <w:spacing w:val="0"/>
          <w:sz w:val="28"/>
          <w:szCs w:val="28"/>
          <w:shd w:val="clear" w:fill="FFFFFF"/>
        </w:rPr>
        <w:t>设计并制作活动宣传品</w:t>
      </w:r>
      <w:r>
        <w:rPr>
          <w:rFonts w:hint="eastAsia" w:ascii="仿宋_GB2312" w:hAnsi="仿宋_GB2312" w:eastAsia="仿宋_GB2312" w:cs="仿宋_GB2312"/>
          <w:b w:val="0"/>
          <w:bCs w:val="0"/>
          <w:i w:val="0"/>
          <w:iCs w:val="0"/>
          <w:caps w:val="0"/>
          <w:color w:val="0F1115"/>
          <w:spacing w:val="0"/>
          <w:sz w:val="28"/>
          <w:szCs w:val="28"/>
          <w:shd w:val="clear" w:fill="FFFFFF"/>
          <w:lang w:eastAsia="zh-CN"/>
        </w:rPr>
        <w:t>，</w:t>
      </w: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分发给现场参加活动人员。</w:t>
      </w:r>
      <w:r>
        <w:rPr>
          <w:rFonts w:hint="eastAsia" w:ascii="仿宋_GB2312" w:hAnsi="仿宋_GB2312" w:eastAsia="仿宋_GB2312" w:cs="仿宋_GB2312"/>
          <w:b w:val="0"/>
          <w:bCs w:val="0"/>
          <w:i w:val="0"/>
          <w:iCs w:val="0"/>
          <w:caps w:val="0"/>
          <w:color w:val="0F1115"/>
          <w:spacing w:val="0"/>
          <w:sz w:val="28"/>
          <w:szCs w:val="28"/>
          <w:shd w:val="clear" w:fill="FFFFFF"/>
        </w:rPr>
        <w:t>优先选用环保材质，体现松江生态特色。</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right="0" w:firstLine="562"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bCs/>
          <w:caps w:val="0"/>
          <w:color w:val="0F1115"/>
          <w:spacing w:val="0"/>
          <w:sz w:val="28"/>
          <w:szCs w:val="28"/>
          <w:shd w:val="clear" w:fill="FFFFFF"/>
          <w:lang w:eastAsia="zh-CN"/>
        </w:rPr>
        <w:t>三</w:t>
      </w:r>
      <w:r>
        <w:rPr>
          <w:rFonts w:hint="eastAsia" w:ascii="仿宋_GB2312" w:hAnsi="仿宋_GB2312" w:eastAsia="仿宋_GB2312" w:cs="仿宋_GB2312"/>
          <w:b/>
          <w:bCs/>
          <w:caps w:val="0"/>
          <w:color w:val="0F1115"/>
          <w:spacing w:val="0"/>
          <w:sz w:val="28"/>
          <w:szCs w:val="28"/>
          <w:shd w:val="clear" w:fill="FFFFFF"/>
        </w:rPr>
        <w:t>、</w:t>
      </w:r>
      <w:r>
        <w:rPr>
          <w:rFonts w:hint="eastAsia" w:ascii="仿宋_GB2312" w:hAnsi="仿宋_GB2312" w:eastAsia="仿宋_GB2312" w:cs="仿宋_GB2312"/>
          <w:b/>
          <w:bCs/>
          <w:caps w:val="0"/>
          <w:color w:val="0F1115"/>
          <w:spacing w:val="0"/>
          <w:sz w:val="28"/>
          <w:szCs w:val="28"/>
          <w:shd w:val="clear" w:fill="FFFFFF"/>
          <w:lang w:eastAsia="zh-CN"/>
        </w:rPr>
        <w:t>其他须知事项</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异常低价的甄别</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投标（响应）报价出现下列情形之一的，甲方应当启动异常低价投标（响应）审查程序：</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①投标（响应）报价低于全部通过符合性审查供应商投标（响应）报价平均值65%的，即投标（响应）报价&lt;全部通过符合性审查供应商投标（响应）报价平均值×65%；</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②投标（响应）报价低于通过符合性审查的次低报价供应商投标（响应）报价65%的，即投标（响应）报价&lt;通过符合性审查的次低报价供应商投标（响应）报价×65%；</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③投标（响应）报价低于采购项目最高限价65%的，即投标（响应）报价&lt;采购项目最高限价×65%；</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④评审委员会基于专业判断，认为供应商报价过低，有可能影响产品质量或者不能诚信履约的其他情形。</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甲方启动异常低价投标（响应）审查后，相关供应商自接到评标委员会的澄清要求后30分钟内对投标（响应）价格作出解释，并提供项目具体成本测算等与报价合理性相关的书面说明及必要的证明材料，包括但不限于原材料成本、人工成本、制造费用等。</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firstLine="560" w:firstLineChars="20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甲方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eastAsia" w:ascii="仿宋_GB2312" w:hAnsi="仿宋_GB2312" w:eastAsia="仿宋_GB2312" w:cs="仿宋_GB2312"/>
          <w:b w:val="0"/>
          <w:bCs w:val="0"/>
          <w:i w:val="0"/>
          <w:iCs w:val="0"/>
          <w:caps w:val="0"/>
          <w:color w:val="0F1115"/>
          <w:spacing w:val="0"/>
          <w:sz w:val="28"/>
          <w:szCs w:val="28"/>
          <w:shd w:val="clear" w:fill="FFFFFF"/>
          <w:lang w:val="en-US"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right="0"/>
        <w:textAlignment w:val="auto"/>
        <w:rPr>
          <w:rFonts w:hint="default" w:ascii="仿宋_GB2312" w:hAnsi="仿宋_GB2312" w:eastAsia="仿宋_GB2312" w:cs="仿宋_GB2312"/>
          <w:b w:val="0"/>
          <w:bCs w:val="0"/>
          <w:i w:val="0"/>
          <w:iCs w:val="0"/>
          <w:caps w:val="0"/>
          <w:color w:val="0F1115"/>
          <w:spacing w:val="0"/>
          <w:sz w:val="28"/>
          <w:szCs w:val="28"/>
          <w:shd w:val="clear" w:fill="FFFFFF"/>
          <w:lang w:val="en-US" w:eastAsia="zh-CN"/>
        </w:rPr>
      </w:pPr>
      <w:r>
        <w:rPr>
          <w:rFonts w:hint="eastAsia" w:ascii="仿宋_GB2312" w:hAnsi="仿宋_GB2312" w:eastAsia="仿宋_GB2312" w:cs="仿宋_GB2312"/>
          <w:b w:val="0"/>
          <w:bCs w:val="0"/>
          <w:i w:val="0"/>
          <w:iCs w:val="0"/>
          <w:caps w:val="0"/>
          <w:color w:val="0F1115"/>
          <w:spacing w:val="0"/>
          <w:sz w:val="28"/>
          <w:szCs w:val="28"/>
          <w:shd w:val="clear" w:fill="FFFFFF"/>
          <w:lang w:val="en-US" w:eastAsia="zh-CN"/>
        </w:rPr>
        <w:t>附表</w:t>
      </w:r>
    </w:p>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2"/>
        <w:gridCol w:w="1240"/>
        <w:gridCol w:w="3791"/>
        <w:gridCol w:w="1198"/>
        <w:gridCol w:w="1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2"/>
                <w:szCs w:val="21"/>
                <w:highlight w:val="none"/>
                <w:lang w:val="en-US" w:eastAsia="zh-CN"/>
              </w:rPr>
            </w:pPr>
            <w:r>
              <w:rPr>
                <w:rFonts w:hint="eastAsia" w:ascii="仿宋_GB2312" w:hAnsi="仿宋_GB2312" w:eastAsia="仿宋_GB2312" w:cs="仿宋_GB2312"/>
                <w:b/>
                <w:bCs/>
                <w:sz w:val="22"/>
                <w:szCs w:val="21"/>
                <w:highlight w:val="none"/>
              </w:rPr>
              <w:t>项目</w:t>
            </w:r>
            <w:r>
              <w:rPr>
                <w:rFonts w:hint="eastAsia" w:ascii="仿宋_GB2312" w:hAnsi="仿宋_GB2312" w:eastAsia="仿宋_GB2312" w:cs="仿宋_GB2312"/>
                <w:b/>
                <w:bCs/>
                <w:sz w:val="22"/>
                <w:szCs w:val="21"/>
                <w:highlight w:val="none"/>
                <w:lang w:val="en-US" w:eastAsia="zh-CN"/>
              </w:rPr>
              <w:t>类别</w:t>
            </w:r>
          </w:p>
        </w:tc>
        <w:tc>
          <w:tcPr>
            <w:tcW w:w="12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2"/>
                <w:szCs w:val="21"/>
                <w:highlight w:val="none"/>
              </w:rPr>
            </w:pPr>
            <w:r>
              <w:rPr>
                <w:rFonts w:hint="eastAsia" w:ascii="仿宋_GB2312" w:hAnsi="仿宋_GB2312" w:eastAsia="仿宋_GB2312" w:cs="仿宋_GB2312"/>
                <w:b/>
                <w:bCs/>
                <w:sz w:val="22"/>
                <w:szCs w:val="21"/>
                <w:highlight w:val="none"/>
              </w:rPr>
              <w:t>项目名称</w:t>
            </w: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2"/>
                <w:szCs w:val="21"/>
                <w:highlight w:val="none"/>
              </w:rPr>
            </w:pPr>
            <w:r>
              <w:rPr>
                <w:rFonts w:hint="eastAsia" w:ascii="仿宋_GB2312" w:hAnsi="仿宋_GB2312" w:eastAsia="仿宋_GB2312" w:cs="仿宋_GB2312"/>
                <w:b/>
                <w:bCs/>
                <w:sz w:val="22"/>
                <w:szCs w:val="21"/>
                <w:highlight w:val="none"/>
              </w:rPr>
              <w:t>说明</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2"/>
                <w:szCs w:val="21"/>
                <w:highlight w:val="none"/>
              </w:rPr>
            </w:pPr>
            <w:r>
              <w:rPr>
                <w:rFonts w:hint="eastAsia" w:ascii="仿宋_GB2312" w:hAnsi="仿宋_GB2312" w:eastAsia="仿宋_GB2312" w:cs="仿宋_GB2312"/>
                <w:b/>
                <w:bCs/>
                <w:sz w:val="22"/>
                <w:szCs w:val="21"/>
                <w:highlight w:val="none"/>
              </w:rPr>
              <w:t>数量</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sz w:val="22"/>
                <w:szCs w:val="21"/>
                <w:highlight w:val="none"/>
                <w:lang w:eastAsia="zh-CN"/>
              </w:rPr>
            </w:pPr>
            <w:r>
              <w:rPr>
                <w:rFonts w:hint="eastAsia" w:ascii="仿宋_GB2312" w:hAnsi="仿宋_GB2312" w:eastAsia="仿宋_GB2312" w:cs="仿宋_GB2312"/>
                <w:b/>
                <w:bCs/>
                <w:sz w:val="22"/>
                <w:szCs w:val="21"/>
                <w:highlight w:val="none"/>
                <w:lang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restart"/>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lang w:val="en-US" w:eastAsia="zh-CN" w:bidi="ar-SA"/>
              </w:rPr>
            </w:pPr>
            <w:r>
              <w:rPr>
                <w:rFonts w:hint="eastAsia" w:ascii="仿宋_GB2312" w:hAnsi="仿宋_GB2312" w:eastAsia="仿宋_GB2312" w:cs="仿宋_GB2312"/>
                <w:b w:val="0"/>
                <w:bCs w:val="0"/>
                <w:sz w:val="22"/>
                <w:szCs w:val="22"/>
                <w:lang w:val="en-US" w:eastAsia="zh-CN" w:bidi="ar-SA"/>
              </w:rPr>
              <w:t>生物多样性主题宣传</w:t>
            </w:r>
          </w:p>
        </w:tc>
        <w:tc>
          <w:tcPr>
            <w:tcW w:w="12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highlight w:val="none"/>
                <w:lang w:val="en-US" w:eastAsia="zh-CN" w:bidi="ar-SA"/>
              </w:rPr>
            </w:pPr>
            <w:r>
              <w:rPr>
                <w:rFonts w:hint="eastAsia" w:ascii="仿宋_GB2312" w:hAnsi="仿宋_GB2312" w:eastAsia="仿宋_GB2312" w:cs="仿宋_GB2312"/>
                <w:b w:val="0"/>
                <w:bCs w:val="0"/>
                <w:sz w:val="22"/>
                <w:szCs w:val="22"/>
                <w:highlight w:val="none"/>
                <w:lang w:val="en-US" w:eastAsia="zh-CN"/>
              </w:rPr>
              <w:t>醉白池亲子打卡活动</w:t>
            </w:r>
          </w:p>
        </w:tc>
        <w:tc>
          <w:tcPr>
            <w:tcW w:w="37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highlight w:val="none"/>
                <w:lang w:val="en-US" w:eastAsia="zh-CN" w:bidi="ar-SA"/>
              </w:rPr>
            </w:pPr>
            <w:r>
              <w:rPr>
                <w:rFonts w:hint="eastAsia" w:ascii="仿宋_GB2312" w:hAnsi="仿宋_GB2312" w:eastAsia="仿宋_GB2312" w:cs="仿宋_GB2312"/>
                <w:b w:val="0"/>
                <w:bCs w:val="0"/>
                <w:sz w:val="22"/>
                <w:szCs w:val="22"/>
                <w:highlight w:val="none"/>
                <w:lang w:val="en-US" w:eastAsia="zh-CN"/>
              </w:rPr>
              <w:t>根据服务内容及要求策划活动，并配备相应的道具、设备等。</w:t>
            </w:r>
          </w:p>
        </w:tc>
        <w:tc>
          <w:tcPr>
            <w:tcW w:w="119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kern w:val="2"/>
                <w:sz w:val="22"/>
                <w:szCs w:val="22"/>
                <w:highlight w:val="none"/>
                <w:lang w:val="en-US" w:eastAsia="zh-CN" w:bidi="ar-SA"/>
              </w:rPr>
            </w:pPr>
            <w:r>
              <w:rPr>
                <w:rFonts w:hint="eastAsia" w:ascii="仿宋_GB2312" w:hAnsi="仿宋_GB2312" w:eastAsia="仿宋_GB2312" w:cs="仿宋_GB2312"/>
                <w:b w:val="0"/>
                <w:bCs w:val="0"/>
                <w:kern w:val="2"/>
                <w:sz w:val="22"/>
                <w:szCs w:val="22"/>
                <w:highlight w:val="none"/>
                <w:lang w:val="en-US" w:eastAsia="zh-CN" w:bidi="ar-SA"/>
              </w:rPr>
              <w:t>1项</w:t>
            </w:r>
          </w:p>
        </w:tc>
        <w:tc>
          <w:tcPr>
            <w:tcW w:w="119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1"/>
                <w:highlight w:val="none"/>
                <w:lang w:val="en-US" w:eastAsia="zh-CN"/>
              </w:rPr>
            </w:pPr>
          </w:p>
        </w:tc>
        <w:tc>
          <w:tcPr>
            <w:tcW w:w="1240"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highlight w:val="none"/>
                <w:lang w:val="en-US" w:eastAsia="zh-CN" w:bidi="ar-SA"/>
              </w:rPr>
            </w:pPr>
            <w:r>
              <w:rPr>
                <w:rFonts w:hint="eastAsia" w:ascii="仿宋_GB2312" w:hAnsi="仿宋_GB2312" w:eastAsia="仿宋_GB2312" w:cs="仿宋_GB2312"/>
                <w:b w:val="0"/>
                <w:bCs w:val="0"/>
                <w:sz w:val="22"/>
                <w:szCs w:val="22"/>
                <w:highlight w:val="none"/>
                <w:lang w:val="en-US" w:eastAsia="zh-CN"/>
              </w:rPr>
              <w:t>国家主会场展位</w:t>
            </w:r>
          </w:p>
        </w:tc>
        <w:tc>
          <w:tcPr>
            <w:tcW w:w="3791"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highlight w:val="none"/>
                <w:lang w:val="en-US" w:eastAsia="zh-CN" w:bidi="ar-SA"/>
              </w:rPr>
            </w:pPr>
            <w:r>
              <w:rPr>
                <w:rFonts w:hint="default" w:ascii="仿宋_GB2312" w:hAnsi="仿宋_GB2312" w:eastAsia="仿宋_GB2312" w:cs="仿宋_GB2312"/>
                <w:b w:val="0"/>
                <w:bCs w:val="0"/>
                <w:sz w:val="22"/>
                <w:szCs w:val="22"/>
                <w:highlight w:val="none"/>
                <w:lang w:val="en-US" w:eastAsia="zh-CN"/>
              </w:rPr>
              <w:t>生物多样性日国家主会场展位布置，包括生态产品、图文展板、现场讲解等需要配备的物料、设备等</w:t>
            </w:r>
            <w:r>
              <w:rPr>
                <w:rFonts w:hint="eastAsia" w:ascii="仿宋_GB2312" w:hAnsi="仿宋_GB2312" w:eastAsia="仿宋_GB2312" w:cs="仿宋_GB2312"/>
                <w:b w:val="0"/>
                <w:bCs w:val="0"/>
                <w:sz w:val="22"/>
                <w:szCs w:val="22"/>
                <w:highlight w:val="none"/>
                <w:lang w:val="en-US" w:eastAsia="zh-CN"/>
              </w:rPr>
              <w:t>。</w:t>
            </w:r>
          </w:p>
        </w:tc>
        <w:tc>
          <w:tcPr>
            <w:tcW w:w="119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2"/>
                <w:szCs w:val="22"/>
                <w:highlight w:val="none"/>
                <w:lang w:val="en-US" w:eastAsia="zh-CN" w:bidi="ar-SA"/>
              </w:rPr>
            </w:pPr>
            <w:r>
              <w:rPr>
                <w:rFonts w:hint="eastAsia" w:ascii="仿宋_GB2312" w:hAnsi="仿宋_GB2312" w:eastAsia="仿宋_GB2312" w:cs="仿宋_GB2312"/>
                <w:b w:val="0"/>
                <w:bCs w:val="0"/>
                <w:sz w:val="22"/>
                <w:szCs w:val="22"/>
                <w:highlight w:val="none"/>
                <w:lang w:val="en-US" w:eastAsia="zh-CN"/>
              </w:rPr>
              <w:t>4平方米展位</w:t>
            </w:r>
          </w:p>
        </w:tc>
        <w:tc>
          <w:tcPr>
            <w:tcW w:w="1198" w:type="dxa"/>
            <w:shd w:val="clear" w:color="auto" w:fill="auto"/>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1"/>
                <w:lang w:val="en-US" w:eastAsia="zh-CN"/>
              </w:rPr>
            </w:pPr>
            <w:r>
              <w:rPr>
                <w:rFonts w:hint="eastAsia" w:ascii="仿宋_GB2312" w:hAnsi="仿宋_GB2312" w:eastAsia="仿宋_GB2312" w:cs="仿宋_GB2312"/>
                <w:b w:val="0"/>
                <w:bCs w:val="0"/>
                <w:sz w:val="22"/>
                <w:szCs w:val="21"/>
                <w:highlight w:val="none"/>
                <w:lang w:val="en-US" w:eastAsia="zh-CN"/>
              </w:rPr>
              <w:t>六五环境日主题宣传</w:t>
            </w:r>
          </w:p>
        </w:tc>
        <w:tc>
          <w:tcPr>
            <w:tcW w:w="1240" w:type="dxa"/>
            <w:vMerge w:val="restart"/>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“寻美松江”作品征集</w:t>
            </w: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摄影摄像优秀作品奖品</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25</w:t>
            </w:r>
            <w:r>
              <w:rPr>
                <w:rFonts w:hint="eastAsia" w:ascii="仿宋_GB2312" w:hAnsi="仿宋_GB2312" w:eastAsia="仿宋_GB2312" w:cs="仿宋_GB2312"/>
                <w:b w:val="0"/>
                <w:bCs w:val="0"/>
                <w:strike w:val="0"/>
                <w:dstrike w:val="0"/>
                <w:sz w:val="22"/>
                <w:szCs w:val="22"/>
                <w:highlight w:val="none"/>
                <w:lang w:val="en-US" w:eastAsia="zh-CN"/>
              </w:rPr>
              <w:t>份</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1"/>
                <w:lang w:val="en-US" w:eastAsia="zh-CN"/>
              </w:rPr>
            </w:pPr>
          </w:p>
        </w:tc>
        <w:tc>
          <w:tcPr>
            <w:tcW w:w="124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青少年手绘优秀作品奖品</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20</w:t>
            </w:r>
            <w:r>
              <w:rPr>
                <w:rFonts w:hint="eastAsia" w:ascii="仿宋_GB2312" w:hAnsi="仿宋_GB2312" w:eastAsia="仿宋_GB2312" w:cs="仿宋_GB2312"/>
                <w:b w:val="0"/>
                <w:bCs w:val="0"/>
                <w:strike w:val="0"/>
                <w:dstrike w:val="0"/>
                <w:sz w:val="22"/>
                <w:szCs w:val="22"/>
                <w:highlight w:val="none"/>
                <w:lang w:val="en-US" w:eastAsia="zh-CN"/>
              </w:rPr>
              <w:t>份</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1"/>
                <w:lang w:val="en-US" w:eastAsia="zh-CN"/>
              </w:rPr>
            </w:pPr>
          </w:p>
        </w:tc>
        <w:tc>
          <w:tcPr>
            <w:tcW w:w="1240"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环保文创优秀奖品</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10</w:t>
            </w:r>
            <w:r>
              <w:rPr>
                <w:rFonts w:hint="eastAsia" w:ascii="仿宋_GB2312" w:hAnsi="仿宋_GB2312" w:eastAsia="仿宋_GB2312" w:cs="仿宋_GB2312"/>
                <w:b w:val="0"/>
                <w:bCs w:val="0"/>
                <w:strike w:val="0"/>
                <w:dstrike w:val="0"/>
                <w:sz w:val="22"/>
                <w:szCs w:val="22"/>
                <w:highlight w:val="none"/>
                <w:lang w:val="en-US" w:eastAsia="zh-CN"/>
              </w:rPr>
              <w:t>份</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lang w:val="en-US" w:eastAsia="zh-CN" w:bidi="ar-SA"/>
              </w:rPr>
            </w:pPr>
          </w:p>
        </w:tc>
        <w:tc>
          <w:tcPr>
            <w:tcW w:w="12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主会场活动仪式</w:t>
            </w: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根据仪式流程需租用音频控台等专业音响设备、活动流程背景设计、配备专业主持人。现场需讲台、指示牌等道具，以确保活动正常进行。活动当天全程照片直播。</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kern w:val="2"/>
                <w:sz w:val="22"/>
                <w:szCs w:val="22"/>
                <w:highlight w:val="none"/>
                <w:lang w:val="en-US" w:eastAsia="zh-CN" w:bidi="ar-SA"/>
              </w:rPr>
              <w:t>1项</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lang w:val="en-US" w:eastAsia="zh-CN" w:bidi="ar-SA"/>
              </w:rPr>
            </w:pPr>
          </w:p>
        </w:tc>
        <w:tc>
          <w:tcPr>
            <w:tcW w:w="12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“寻美松江”生态主题展览</w:t>
            </w: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根据展品类型及数量进行布展设计并实施。</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kern w:val="2"/>
                <w:sz w:val="22"/>
                <w:szCs w:val="22"/>
                <w:highlight w:val="none"/>
                <w:lang w:val="en-US" w:eastAsia="zh-CN" w:bidi="ar-SA"/>
              </w:rPr>
              <w:t>1项</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blHeader/>
          <w:jc w:val="center"/>
        </w:trPr>
        <w:tc>
          <w:tcPr>
            <w:tcW w:w="1092" w:type="dxa"/>
            <w:vMerge w:val="continue"/>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lang w:val="en-US" w:eastAsia="zh-CN" w:bidi="ar-SA"/>
              </w:rPr>
            </w:pPr>
          </w:p>
        </w:tc>
        <w:tc>
          <w:tcPr>
            <w:tcW w:w="1240"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宣传品</w:t>
            </w:r>
          </w:p>
        </w:tc>
        <w:tc>
          <w:tcPr>
            <w:tcW w:w="3791"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活动相关宣传品设计制作</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b w:val="0"/>
                <w:bCs w:val="0"/>
                <w:sz w:val="22"/>
                <w:szCs w:val="22"/>
                <w:highlight w:val="none"/>
                <w:lang w:val="en-US" w:eastAsia="zh-CN"/>
              </w:rPr>
            </w:pPr>
            <w:r>
              <w:rPr>
                <w:rFonts w:hint="eastAsia" w:ascii="仿宋_GB2312" w:hAnsi="仿宋_GB2312" w:eastAsia="仿宋_GB2312" w:cs="仿宋_GB2312"/>
                <w:b w:val="0"/>
                <w:bCs w:val="0"/>
                <w:sz w:val="22"/>
                <w:szCs w:val="22"/>
                <w:highlight w:val="none"/>
                <w:lang w:val="en-US" w:eastAsia="zh-CN"/>
              </w:rPr>
              <w:t>300个</w:t>
            </w:r>
          </w:p>
        </w:tc>
        <w:tc>
          <w:tcPr>
            <w:tcW w:w="1198" w:type="dxa"/>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2"/>
                <w:szCs w:val="22"/>
                <w:highlight w:val="none"/>
                <w:lang w:val="en-US" w:eastAsia="zh-CN"/>
              </w:rPr>
            </w:pPr>
          </w:p>
        </w:tc>
      </w:tr>
    </w:tbl>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lang w:val="en-US" w:eastAsia="zh-CN"/>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00" w:lineRule="exact"/>
        <w:ind w:left="0" w:leftChars="0" w:firstLine="560" w:firstLineChars="200"/>
        <w:textAlignment w:val="auto"/>
        <w:rPr>
          <w:rFonts w:hint="eastAsia" w:ascii="仿宋_GB2312" w:hAnsi="仿宋_GB2312" w:eastAsia="仿宋_GB2312" w:cs="仿宋_GB2312"/>
          <w:sz w:val="28"/>
          <w:szCs w:val="28"/>
          <w:lang w:eastAsia="zh-CN"/>
        </w:rPr>
      </w:pPr>
    </w:p>
    <w:p>
      <w:pPr>
        <w:keepNext w:val="0"/>
        <w:keepLines w:val="0"/>
        <w:pageBreakBefore w:val="0"/>
        <w:kinsoku/>
        <w:wordWrap/>
        <w:overflowPunct/>
        <w:topLinePunct w:val="0"/>
        <w:autoSpaceDE/>
        <w:autoSpaceDN/>
        <w:bidi w:val="0"/>
        <w:adjustRightInd/>
        <w:snapToGrid/>
        <w:spacing w:beforeAutospacing="0" w:afterAutospacing="0" w:line="400" w:lineRule="exact"/>
        <w:ind w:left="0" w:firstLine="560" w:firstLineChars="200"/>
        <w:textAlignment w:val="auto"/>
        <w:rPr>
          <w:rFonts w:hint="eastAsia" w:ascii="仿宋_GB2312" w:hAnsi="仿宋_GB2312" w:eastAsia="仿宋_GB2312" w:cs="仿宋_GB2312"/>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66781"/>
    <w:rsid w:val="0DED3FEE"/>
    <w:rsid w:val="16AF2944"/>
    <w:rsid w:val="1B768294"/>
    <w:rsid w:val="207A3E3D"/>
    <w:rsid w:val="36927D93"/>
    <w:rsid w:val="429F402B"/>
    <w:rsid w:val="4A0E0754"/>
    <w:rsid w:val="4D990C39"/>
    <w:rsid w:val="53D66781"/>
    <w:rsid w:val="53DB85D1"/>
    <w:rsid w:val="54AB6FFB"/>
    <w:rsid w:val="57E269DF"/>
    <w:rsid w:val="5ECA0E2E"/>
    <w:rsid w:val="62B52D15"/>
    <w:rsid w:val="671EF02D"/>
    <w:rsid w:val="6AD77933"/>
    <w:rsid w:val="6EB76338"/>
    <w:rsid w:val="7ABC3003"/>
    <w:rsid w:val="7DF74A3F"/>
    <w:rsid w:val="7FBBBE4E"/>
    <w:rsid w:val="BDE5C425"/>
    <w:rsid w:val="FAFFDAF9"/>
    <w:rsid w:val="FFFA4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2"/>
    <w:basedOn w:val="1"/>
    <w:unhideWhenUsed/>
    <w:qFormat/>
    <w:uiPriority w:val="0"/>
    <w:pPr>
      <w:spacing w:after="120" w:line="480" w:lineRule="auto"/>
    </w:pPr>
  </w:style>
  <w:style w:type="paragraph" w:styleId="6">
    <w:name w:val="Normal (Web)"/>
    <w:basedOn w:val="1"/>
    <w:qFormat/>
    <w:uiPriority w:val="0"/>
    <w:rPr>
      <w:sz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1655</Words>
  <Characters>1689</Characters>
  <Lines>0</Lines>
  <Paragraphs>0</Paragraphs>
  <TotalTime>2</TotalTime>
  <ScaleCrop>false</ScaleCrop>
  <LinksUpToDate>false</LinksUpToDate>
  <CharactersWithSpaces>1693</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2025-05-08T18:01:00Z</dcterms:created>
  <dc:creator>Jessica 倪</dc:creator>
  <cp:lastModifiedBy>user</cp:lastModifiedBy>
  <cp:lastPrinted>2026-04-30T14:19:00Z</cp:lastPrinted>
  <dcterms:modified xsi:type="dcterms:W3CDTF">2026-05-06T14:35:43Z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D19032E0934813C194A0F169F0C70169</vt:lpwstr>
  </property>
  <property fmtid="{D5CDD505-2E9C-101B-9397-08002B2CF9AE}" pid="4" name="KSOTemplateDocerSaveRecord">
    <vt:lpwstr>eyJoZGlkIjoiYmY1Y2JjZDk1NDU4MDhiZGRkMjAwZDBhMDg1ZjkzNjciLCJ1c2VySWQiOiI0ODEzMjQ1MTAifQ==</vt:lpwstr>
  </property>
</Properties>
</file>