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34A1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松江区殡仪馆食堂灶具及蒸箱更新项目</w:t>
      </w:r>
    </w:p>
    <w:p w14:paraId="0FE2A8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采购需求</w:t>
      </w:r>
    </w:p>
    <w:p w14:paraId="73A825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一、基本需求</w:t>
      </w:r>
    </w:p>
    <w:p w14:paraId="596729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本次拟采购的食堂灶具为：一台双炒双尾炉，一台单头矮汤炉和一台12盘蒸箱。包括原有灶具拆除，项目货物运输、安装、调试等所有费用。</w:t>
      </w:r>
    </w:p>
    <w:p w14:paraId="55111D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技术参数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1300"/>
        <w:gridCol w:w="1850"/>
        <w:gridCol w:w="575"/>
        <w:gridCol w:w="513"/>
        <w:gridCol w:w="3629"/>
      </w:tblGrid>
      <w:tr w14:paraId="18E30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655" w:type="dxa"/>
            <w:vAlign w:val="center"/>
          </w:tcPr>
          <w:p w14:paraId="4591F4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编号</w:t>
            </w:r>
          </w:p>
        </w:tc>
        <w:tc>
          <w:tcPr>
            <w:tcW w:w="1300" w:type="dxa"/>
            <w:vAlign w:val="center"/>
          </w:tcPr>
          <w:p w14:paraId="580D50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1850" w:type="dxa"/>
            <w:vAlign w:val="center"/>
          </w:tcPr>
          <w:p w14:paraId="4C7A69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尺寸</w:t>
            </w:r>
          </w:p>
        </w:tc>
        <w:tc>
          <w:tcPr>
            <w:tcW w:w="575" w:type="dxa"/>
            <w:vAlign w:val="center"/>
          </w:tcPr>
          <w:p w14:paraId="090AD7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513" w:type="dxa"/>
            <w:vAlign w:val="center"/>
          </w:tcPr>
          <w:p w14:paraId="369887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3629" w:type="dxa"/>
            <w:vAlign w:val="center"/>
          </w:tcPr>
          <w:p w14:paraId="1D1721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技术参数简述</w:t>
            </w:r>
          </w:p>
        </w:tc>
      </w:tr>
      <w:tr w14:paraId="4373E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Align w:val="center"/>
          </w:tcPr>
          <w:p w14:paraId="7DAF1F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300" w:type="dxa"/>
            <w:vAlign w:val="center"/>
          </w:tcPr>
          <w:p w14:paraId="550F47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燃气双炒双尾炉</w:t>
            </w:r>
          </w:p>
        </w:tc>
        <w:tc>
          <w:tcPr>
            <w:tcW w:w="1850" w:type="dxa"/>
            <w:vAlign w:val="center"/>
          </w:tcPr>
          <w:p w14:paraId="12793F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2150*1000*800</w:t>
            </w:r>
          </w:p>
        </w:tc>
        <w:tc>
          <w:tcPr>
            <w:tcW w:w="575" w:type="dxa"/>
            <w:vAlign w:val="center"/>
          </w:tcPr>
          <w:p w14:paraId="2D37E3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513" w:type="dxa"/>
            <w:vAlign w:val="center"/>
          </w:tcPr>
          <w:p w14:paraId="42DB20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629" w:type="dxa"/>
          </w:tcPr>
          <w:p w14:paraId="3B464D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采用SUS304不锈钢板材料制作，台面厚度1.5MM，下衬专用隔热材料；侧板、前后板采用1.2MM不锈钢板；</w:t>
            </w:r>
          </w:p>
          <w:p w14:paraId="75108D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炉体采用40*40mm镀锌方管骨架，防锈处理；炉脚采用φ50不锈钢圆管，配可调节子弹脚；</w:t>
            </w:r>
          </w:p>
          <w:p w14:paraId="6D3799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  <w:t>炉膛保温设计（双层镀锌板炉膛内夹保温棉，在内覆耐火泥）；</w:t>
            </w:r>
          </w:p>
          <w:p w14:paraId="199444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  <w:t>燃烧器采用铸铁猛火炉头，配置熄火保护装置；采用250W双风机；</w:t>
            </w:r>
          </w:p>
          <w:p w14:paraId="6CD27D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  <w:t>配可视观火炉门；</w:t>
            </w:r>
          </w:p>
          <w:p w14:paraId="19C758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烟道采用2.5MM厚镀锌板，并配置保温层；</w:t>
            </w:r>
          </w:p>
          <w:p w14:paraId="3BA985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燃气阀门配件均为铜芯不锈钢制品；整机符合3C认证标准并提供认证证书。</w:t>
            </w:r>
          </w:p>
        </w:tc>
      </w:tr>
      <w:tr w14:paraId="3766B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655" w:type="dxa"/>
            <w:vAlign w:val="center"/>
          </w:tcPr>
          <w:p w14:paraId="00081F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300" w:type="dxa"/>
            <w:vAlign w:val="center"/>
          </w:tcPr>
          <w:p w14:paraId="113A11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燃气单头矮汤炉</w:t>
            </w:r>
          </w:p>
        </w:tc>
        <w:tc>
          <w:tcPr>
            <w:tcW w:w="1850" w:type="dxa"/>
            <w:vAlign w:val="center"/>
          </w:tcPr>
          <w:p w14:paraId="335166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600*650*550</w:t>
            </w:r>
          </w:p>
        </w:tc>
        <w:tc>
          <w:tcPr>
            <w:tcW w:w="575" w:type="dxa"/>
            <w:vAlign w:val="center"/>
          </w:tcPr>
          <w:p w14:paraId="4F7831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513" w:type="dxa"/>
            <w:vAlign w:val="center"/>
          </w:tcPr>
          <w:p w14:paraId="1C67C3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629" w:type="dxa"/>
          </w:tcPr>
          <w:p w14:paraId="6280A3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采用SUS304不锈钢材料制作；台面厚度1.2MM，侧板、背板厚度1.0MM；</w:t>
            </w:r>
          </w:p>
          <w:p w14:paraId="6B6776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采用11寸自吸风炉头，配置熄火保护装置；</w:t>
            </w:r>
          </w:p>
          <w:p w14:paraId="2E03A6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炉脚采用φ50不锈钢圆管，配可调节子弹脚；</w:t>
            </w:r>
          </w:p>
          <w:p w14:paraId="74042D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燃气阀门配件均为铜芯不锈钢制品；整机符合3C认证标准并提供认证证书。</w:t>
            </w:r>
          </w:p>
        </w:tc>
      </w:tr>
      <w:tr w14:paraId="71A7B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Align w:val="center"/>
          </w:tcPr>
          <w:p w14:paraId="59DDC3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300" w:type="dxa"/>
            <w:vAlign w:val="center"/>
          </w:tcPr>
          <w:p w14:paraId="78D7D4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燃气12盘蒸箱</w:t>
            </w:r>
          </w:p>
        </w:tc>
        <w:tc>
          <w:tcPr>
            <w:tcW w:w="1850" w:type="dxa"/>
            <w:vAlign w:val="center"/>
          </w:tcPr>
          <w:p w14:paraId="59D084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600*830*1560</w:t>
            </w:r>
          </w:p>
        </w:tc>
        <w:tc>
          <w:tcPr>
            <w:tcW w:w="575" w:type="dxa"/>
            <w:vAlign w:val="center"/>
          </w:tcPr>
          <w:p w14:paraId="4CB27E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513" w:type="dxa"/>
            <w:vAlign w:val="center"/>
          </w:tcPr>
          <w:p w14:paraId="46D6F2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629" w:type="dxa"/>
          </w:tcPr>
          <w:p w14:paraId="4EB277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采用SUS304不锈钢材料制作，柜体厚度1.2MM，隔板厚度1.2MM，饭盘厚度0.8MM；</w:t>
            </w:r>
          </w:p>
          <w:p w14:paraId="385B96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炉头为不锈钢材质，带熄火保护装置；</w:t>
            </w:r>
          </w:p>
          <w:p w14:paraId="1A3A25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自动进水设置，密封性能好，配可视水位窗；</w:t>
            </w:r>
          </w:p>
          <w:p w14:paraId="438F07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脚采用φ50不锈钢圆管，配可调节子弹脚；</w:t>
            </w:r>
          </w:p>
          <w:p w14:paraId="0F0C0C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整机符合3C认证标准并提供认证证书。</w:t>
            </w:r>
          </w:p>
        </w:tc>
      </w:tr>
    </w:tbl>
    <w:p w14:paraId="599281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三、项目周期</w:t>
      </w:r>
    </w:p>
    <w:p w14:paraId="21A05F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合同签订至安装完成，工期≤15天。</w:t>
      </w:r>
    </w:p>
    <w:p w14:paraId="03F3D2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四、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项目验收</w:t>
      </w:r>
    </w:p>
    <w:p w14:paraId="3F4A02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现场验收：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安装完毕后，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由施</w:t>
      </w:r>
      <w:r>
        <w:rPr>
          <w:rFonts w:hint="eastAsia" w:ascii="仿宋_GB2312" w:hAnsi="仿宋_GB2312" w:eastAsia="仿宋_GB2312" w:cs="仿宋_GB2312"/>
          <w:sz w:val="32"/>
          <w:szCs w:val="32"/>
        </w:rPr>
        <w:t>工方、使用方代表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现场开展</w:t>
      </w:r>
      <w:r>
        <w:rPr>
          <w:rFonts w:hint="eastAsia" w:ascii="仿宋_GB2312" w:hAnsi="仿宋_GB2312" w:eastAsia="仿宋_GB2312" w:cs="仿宋_GB2312"/>
          <w:sz w:val="32"/>
          <w:szCs w:val="32"/>
        </w:rPr>
        <w:t>验收，确认设备安装牢固、运行稳定、安全装置功能正常，签署验收单。</w:t>
      </w:r>
    </w:p>
    <w:p w14:paraId="620316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资料归档：中标方应</w:t>
      </w:r>
      <w:r>
        <w:rPr>
          <w:rFonts w:hint="eastAsia" w:ascii="仿宋_GB2312" w:hAnsi="仿宋_GB2312" w:eastAsia="仿宋_GB2312" w:cs="仿宋_GB2312"/>
          <w:sz w:val="32"/>
          <w:szCs w:val="32"/>
        </w:rPr>
        <w:t>交付设备合格证、CCC认证证书复印件、安装验收记录、使用说明书，一并存档备查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4BA861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五、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售后服务保障</w:t>
      </w:r>
    </w:p>
    <w:p w14:paraId="449DC6C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自发票开具之日起，所有设备整机质保2年。</w:t>
      </w:r>
    </w:p>
    <w:p w14:paraId="0633F8D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安装调试完成后，对厨房使用人员进行培训。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C3A0C4"/>
    <w:multiLevelType w:val="singleLevel"/>
    <w:tmpl w:val="74C3A0C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ED1079"/>
    <w:rsid w:val="13167A2F"/>
    <w:rsid w:val="4E793467"/>
    <w:rsid w:val="4FF1491F"/>
    <w:rsid w:val="5EBD6BE8"/>
    <w:rsid w:val="6B1B7ABE"/>
    <w:rsid w:val="6D090AE2"/>
    <w:rsid w:val="6FB6638D"/>
    <w:rsid w:val="7CED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1284</Words>
  <Characters>1486</Characters>
  <Lines>0</Lines>
  <Paragraphs>0</Paragraphs>
  <TotalTime>171</TotalTime>
  <ScaleCrop>false</ScaleCrop>
  <LinksUpToDate>false</LinksUpToDate>
  <CharactersWithSpaces>1487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2026-07-17T00:41:00Z</dcterms:created>
  <dc:creator>Administrator</dc:creator>
  <cp:lastModifiedBy>小排骨</cp:lastModifiedBy>
  <dcterms:modified xsi:type="dcterms:W3CDTF">2026-08-01T06:08:27Z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eyJoZGlkIjoiZjJlNDFhZDNkMDRhYmU2MTA0NWVlMmRlZjdjZWYyMzYiLCJ1c2VySWQiOiI0NTMzMjc4NjUifQ==</vt:lpwstr>
  </property>
  <property fmtid="{D5CDD505-2E9C-101B-9397-08002B2CF9AE}" pid="4" name="ICV">
    <vt:lpwstr>CE7CC08F1E2D4E8DA928C246C13BB6EB_12</vt:lpwstr>
  </property>
</Properties>
</file>